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E02" w:rsidRDefault="009D0E02" w:rsidP="009D0E02">
      <w:pPr>
        <w:tabs>
          <w:tab w:val="left" w:pos="800"/>
        </w:tabs>
        <w:spacing w:line="237" w:lineRule="auto"/>
        <w:jc w:val="right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i/>
          <w:iCs/>
          <w:sz w:val="19"/>
          <w:szCs w:val="19"/>
        </w:rPr>
        <w:t>Załącznik nr</w:t>
      </w:r>
      <w:r w:rsidR="002C6423">
        <w:rPr>
          <w:rFonts w:eastAsia="Times New Roman"/>
          <w:i/>
          <w:iCs/>
          <w:sz w:val="19"/>
          <w:szCs w:val="19"/>
        </w:rPr>
        <w:t xml:space="preserve"> 1 do zarządzenia Rektora UJK nr </w:t>
      </w:r>
      <w:r>
        <w:rPr>
          <w:rFonts w:eastAsia="Times New Roman"/>
          <w:i/>
          <w:iCs/>
          <w:sz w:val="19"/>
          <w:szCs w:val="19"/>
        </w:rPr>
        <w:t>104/2016</w:t>
      </w:r>
    </w:p>
    <w:p w:rsidR="00752C86" w:rsidRDefault="00752C86" w:rsidP="009D0E02">
      <w:pPr>
        <w:ind w:left="3840"/>
        <w:rPr>
          <w:rFonts w:eastAsia="Times New Roman"/>
          <w:b/>
          <w:bCs/>
          <w:sz w:val="24"/>
          <w:szCs w:val="24"/>
        </w:rPr>
      </w:pPr>
    </w:p>
    <w:p w:rsidR="009D0E02" w:rsidRDefault="009D0E02" w:rsidP="009D0E02">
      <w:pPr>
        <w:ind w:left="3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KARTA PRZEDMIOTU</w:t>
      </w:r>
    </w:p>
    <w:p w:rsidR="009D0E02" w:rsidRDefault="009D0E02" w:rsidP="009D0E02">
      <w:pPr>
        <w:spacing w:line="170" w:lineRule="exact"/>
        <w:rPr>
          <w:sz w:val="24"/>
          <w:szCs w:val="24"/>
        </w:rPr>
      </w:pPr>
    </w:p>
    <w:tbl>
      <w:tblPr>
        <w:tblW w:w="9780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280"/>
        <w:gridCol w:w="6520"/>
      </w:tblGrid>
      <w:tr w:rsidR="00D616B0" w:rsidTr="00B3780C">
        <w:trPr>
          <w:trHeight w:val="29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B0" w:rsidRDefault="00D616B0" w:rsidP="00775313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Kod przedmiotu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D616B0" w:rsidRPr="005D607C" w:rsidRDefault="005D607C">
            <w:pPr>
              <w:jc w:val="center"/>
              <w:rPr>
                <w:color w:val="FF0000"/>
                <w:sz w:val="20"/>
                <w:szCs w:val="20"/>
              </w:rPr>
            </w:pPr>
            <w:r w:rsidRPr="005D607C">
              <w:rPr>
                <w:sz w:val="20"/>
                <w:szCs w:val="20"/>
              </w:rPr>
              <w:t>0714-8ME-A09-WF</w:t>
            </w:r>
          </w:p>
        </w:tc>
      </w:tr>
      <w:tr w:rsidR="005835DD" w:rsidTr="00775313">
        <w:trPr>
          <w:trHeight w:val="304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5DD" w:rsidRDefault="005835DD" w:rsidP="00775313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Nazwa przedmiotu</w:t>
            </w:r>
          </w:p>
          <w:p w:rsidR="005835DD" w:rsidRDefault="005835DD" w:rsidP="00775313">
            <w:pPr>
              <w:spacing w:line="21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w języku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5DD" w:rsidRDefault="005835DD" w:rsidP="00775313">
            <w:pPr>
              <w:spacing w:line="21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835DD" w:rsidRDefault="005835D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Wychowanie fizyczne</w:t>
            </w:r>
          </w:p>
        </w:tc>
      </w:tr>
      <w:tr w:rsidR="005835DD" w:rsidTr="00775313">
        <w:trPr>
          <w:trHeight w:val="274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5DD" w:rsidRDefault="005835DD">
            <w:pPr>
              <w:spacing w:line="211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5DD" w:rsidRDefault="005835DD" w:rsidP="00775313">
            <w:pPr>
              <w:spacing w:line="21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5DD" w:rsidRDefault="005835DD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20"/>
                <w:szCs w:val="20"/>
              </w:rPr>
              <w:t>Physical education</w:t>
            </w:r>
          </w:p>
        </w:tc>
      </w:tr>
    </w:tbl>
    <w:p w:rsidR="009D0E02" w:rsidRDefault="009D0E02" w:rsidP="009D0E02">
      <w:pPr>
        <w:tabs>
          <w:tab w:val="left" w:pos="840"/>
        </w:tabs>
        <w:spacing w:line="237" w:lineRule="auto"/>
        <w:ind w:left="840"/>
        <w:jc w:val="both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numPr>
          <w:ilvl w:val="1"/>
          <w:numId w:val="1"/>
        </w:numPr>
        <w:tabs>
          <w:tab w:val="left" w:pos="840"/>
        </w:tabs>
        <w:spacing w:line="237" w:lineRule="auto"/>
        <w:ind w:left="840" w:hanging="341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USYTUOWANIE PRZEDMIOTU W SYSTEMIE STUDIÓW</w:t>
      </w:r>
    </w:p>
    <w:p w:rsidR="009D0E02" w:rsidRDefault="009D0E02" w:rsidP="009D0E02">
      <w:pPr>
        <w:spacing w:line="273" w:lineRule="exact"/>
        <w:rPr>
          <w:sz w:val="24"/>
          <w:szCs w:val="24"/>
        </w:rPr>
      </w:pPr>
    </w:p>
    <w:tbl>
      <w:tblPr>
        <w:tblpPr w:leftFromText="141" w:rightFromText="141" w:vertAnchor="text" w:horzAnchor="margin" w:tblpY="-50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812"/>
      </w:tblGrid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1.1. Kierunek studiów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9F" w:rsidRPr="005A14A4" w:rsidRDefault="009E279F" w:rsidP="009E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5A14A4">
              <w:rPr>
                <w:sz w:val="18"/>
                <w:szCs w:val="18"/>
              </w:rPr>
              <w:t>echatronika</w:t>
            </w: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1.2. Forma studiów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5A14A4" w:rsidRDefault="009E279F" w:rsidP="009E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5A14A4">
              <w:rPr>
                <w:sz w:val="18"/>
                <w:szCs w:val="18"/>
              </w:rPr>
              <w:t>tudia stacjonarne / studia niestacjonarne</w:t>
            </w: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1.3. Poziom studiów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5A14A4" w:rsidRDefault="009E279F" w:rsidP="009E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5A14A4">
              <w:rPr>
                <w:sz w:val="18"/>
                <w:szCs w:val="18"/>
              </w:rPr>
              <w:t>tudia pierwszego stopnia inżynierskie</w:t>
            </w: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1.4. Profil studiów*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5A14A4" w:rsidRDefault="009E279F" w:rsidP="009E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5A14A4">
              <w:rPr>
                <w:sz w:val="18"/>
                <w:szCs w:val="18"/>
              </w:rPr>
              <w:t>raktyczny</w:t>
            </w: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1.5. Specjalność*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Default="009E279F" w:rsidP="009E279F">
            <w:pPr>
              <w:snapToGrid w:val="0"/>
              <w:rPr>
                <w:sz w:val="18"/>
                <w:szCs w:val="18"/>
              </w:rPr>
            </w:pP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1.6. Jednostka prowadząca przedmiot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Default="009E279F" w:rsidP="009E279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Wydział Zamiejscowy UJK w Sandomierzu</w:t>
            </w:r>
          </w:p>
        </w:tc>
      </w:tr>
      <w:tr w:rsidR="000257AD" w:rsidTr="00591325">
        <w:trPr>
          <w:trHeight w:val="45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Default="000257AD" w:rsidP="000257AD">
            <w:pPr>
              <w:rPr>
                <w:b/>
                <w:color w:val="FF0000"/>
                <w:sz w:val="20"/>
                <w:szCs w:val="20"/>
              </w:rPr>
            </w:pPr>
            <w:r w:rsidRPr="000257AD">
              <w:rPr>
                <w:b/>
                <w:sz w:val="20"/>
                <w:szCs w:val="20"/>
              </w:rPr>
              <w:t xml:space="preserve">1.7. Osoba/zespół przygotowująca/y kartę przedmiotu   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AD" w:rsidRPr="009E279F" w:rsidRDefault="00F3416D" w:rsidP="000257AD">
            <w:pPr>
              <w:rPr>
                <w:b/>
                <w:sz w:val="20"/>
                <w:szCs w:val="20"/>
              </w:rPr>
            </w:pPr>
            <w:r w:rsidRPr="009E279F">
              <w:rPr>
                <w:sz w:val="16"/>
                <w:szCs w:val="16"/>
              </w:rPr>
              <w:t>mgr A. Krakowiak</w:t>
            </w:r>
          </w:p>
        </w:tc>
      </w:tr>
      <w:tr w:rsidR="000257AD" w:rsidTr="00591325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Default="000257AD" w:rsidP="000257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1.8. Osoba odpowiedzialna za przedmiot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Pr="009E279F" w:rsidRDefault="00F3416D" w:rsidP="000257AD">
            <w:pPr>
              <w:rPr>
                <w:b/>
                <w:sz w:val="20"/>
                <w:szCs w:val="20"/>
              </w:rPr>
            </w:pPr>
            <w:r w:rsidRPr="009E279F">
              <w:rPr>
                <w:sz w:val="16"/>
                <w:szCs w:val="16"/>
              </w:rPr>
              <w:t xml:space="preserve">mgr A. Krakowiak </w:t>
            </w:r>
          </w:p>
        </w:tc>
      </w:tr>
      <w:tr w:rsidR="000257AD" w:rsidRPr="00541F17" w:rsidTr="00591325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Pr="00541F17" w:rsidRDefault="000257AD" w:rsidP="000257AD">
            <w:pPr>
              <w:rPr>
                <w:b/>
                <w:sz w:val="20"/>
                <w:szCs w:val="20"/>
              </w:rPr>
            </w:pPr>
            <w:r w:rsidRPr="00541F17">
              <w:rPr>
                <w:b/>
                <w:sz w:val="20"/>
                <w:szCs w:val="20"/>
              </w:rPr>
              <w:t xml:space="preserve">1.9. Kontakt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Pr="009E279F" w:rsidRDefault="000257AD" w:rsidP="000257AD">
            <w:pPr>
              <w:rPr>
                <w:sz w:val="16"/>
                <w:szCs w:val="16"/>
              </w:rPr>
            </w:pPr>
            <w:r w:rsidRPr="009E279F">
              <w:rPr>
                <w:sz w:val="16"/>
                <w:szCs w:val="16"/>
              </w:rPr>
              <w:t>swf@ujk.edu.pl</w:t>
            </w:r>
          </w:p>
        </w:tc>
      </w:tr>
    </w:tbl>
    <w:p w:rsidR="009D0E02" w:rsidRDefault="009D0E02" w:rsidP="009D0E02">
      <w:pPr>
        <w:numPr>
          <w:ilvl w:val="1"/>
          <w:numId w:val="2"/>
        </w:numPr>
        <w:tabs>
          <w:tab w:val="left" w:pos="840"/>
        </w:tabs>
        <w:spacing w:line="237" w:lineRule="auto"/>
        <w:ind w:left="840" w:hanging="341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OGÓLNA CHARAKTERYSTYKA PRZEDMIOTU</w:t>
      </w:r>
      <w:r>
        <w:rPr>
          <w:sz w:val="24"/>
          <w:szCs w:val="24"/>
        </w:rPr>
        <w:br w:type="textWrapping" w:clear="all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812"/>
      </w:tblGrid>
      <w:tr w:rsidR="009E279F" w:rsidTr="00AB388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2.1. Przynależność do modułu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Default="009E279F" w:rsidP="009E279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Ogólnouczelniany</w:t>
            </w:r>
          </w:p>
        </w:tc>
      </w:tr>
      <w:tr w:rsidR="009E279F" w:rsidTr="00AB388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2.2. Język wykładowy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C4070D" w:rsidRDefault="009E279F" w:rsidP="009E279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C4070D">
              <w:rPr>
                <w:sz w:val="18"/>
                <w:szCs w:val="18"/>
              </w:rPr>
              <w:t>olski</w:t>
            </w:r>
          </w:p>
        </w:tc>
      </w:tr>
      <w:tr w:rsidR="009E279F" w:rsidTr="00AB388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2.3. Semestry, na których realizowany jest przedmiot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C4070D" w:rsidRDefault="009E279F" w:rsidP="009E279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</w:tr>
      <w:tr w:rsidR="009D0E02" w:rsidTr="00591325">
        <w:trPr>
          <w:trHeight w:val="44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Default="009D0E0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2.4. Wymagania wstępne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Default="009D0E0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Brak przeciwwskazań do aktywności fizycznej</w:t>
            </w:r>
          </w:p>
        </w:tc>
      </w:tr>
    </w:tbl>
    <w:p w:rsidR="009D0E02" w:rsidRDefault="009D0E02" w:rsidP="009D0E02">
      <w:pPr>
        <w:spacing w:line="273" w:lineRule="exact"/>
        <w:rPr>
          <w:sz w:val="24"/>
          <w:szCs w:val="24"/>
        </w:rPr>
      </w:pPr>
    </w:p>
    <w:p w:rsidR="009D0E02" w:rsidRDefault="009D0E02" w:rsidP="009D0E02">
      <w:pPr>
        <w:numPr>
          <w:ilvl w:val="1"/>
          <w:numId w:val="3"/>
        </w:numPr>
        <w:tabs>
          <w:tab w:val="left" w:pos="840"/>
        </w:tabs>
        <w:spacing w:line="237" w:lineRule="auto"/>
        <w:ind w:left="840" w:hanging="341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SZCZEGÓŁOWA CHARAKTERYSTYKA PRZEDMIOTU</w:t>
      </w:r>
    </w:p>
    <w:p w:rsidR="009D0E02" w:rsidRDefault="009D0E02" w:rsidP="009D0E02">
      <w:pPr>
        <w:tabs>
          <w:tab w:val="left" w:pos="840"/>
        </w:tabs>
        <w:spacing w:line="237" w:lineRule="auto"/>
        <w:jc w:val="both"/>
        <w:rPr>
          <w:rFonts w:eastAsia="Times New Roman"/>
          <w:b/>
          <w:bCs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7088"/>
      </w:tblGrid>
      <w:tr w:rsidR="00BA684E" w:rsidTr="005162CA">
        <w:trPr>
          <w:trHeight w:val="123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3.1. Forma zajęć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84E" w:rsidRDefault="00BA684E" w:rsidP="00BA684E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Ćwiczenia </w:t>
            </w:r>
          </w:p>
        </w:tc>
      </w:tr>
      <w:tr w:rsidR="00BA684E" w:rsidTr="00591325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3.2. Miejsce realizacji zajęć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Zajęcia w salach gimnastycznych, na basenie, w terenie, forma obozowa ( obóz letni - żeglarski, obóz zimowy narciarski).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Student posiada możliwość wyboru formy zajęć spośród n/w</w:t>
            </w:r>
          </w:p>
        </w:tc>
      </w:tr>
      <w:tr w:rsidR="00BA684E" w:rsidRPr="008F3347" w:rsidTr="00591325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Pr="008F3347" w:rsidRDefault="00BA684E" w:rsidP="00BA684E">
            <w:pPr>
              <w:rPr>
                <w:b/>
                <w:sz w:val="20"/>
                <w:szCs w:val="20"/>
              </w:rPr>
            </w:pPr>
            <w:r w:rsidRPr="008F3347">
              <w:rPr>
                <w:b/>
                <w:sz w:val="20"/>
                <w:szCs w:val="20"/>
              </w:rPr>
              <w:t>3.3. Forma zaliczenia zajęć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Pr="008F3347" w:rsidRDefault="00BA684E" w:rsidP="00BA684E">
            <w:pPr>
              <w:rPr>
                <w:i/>
                <w:sz w:val="16"/>
                <w:szCs w:val="16"/>
              </w:rPr>
            </w:pPr>
            <w:r w:rsidRPr="008F3347">
              <w:rPr>
                <w:i/>
                <w:sz w:val="16"/>
                <w:szCs w:val="16"/>
              </w:rPr>
              <w:t>Zaliczenie z oceną</w:t>
            </w:r>
          </w:p>
        </w:tc>
      </w:tr>
      <w:tr w:rsidR="00BA684E" w:rsidTr="00591325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4E" w:rsidRDefault="00BA684E" w:rsidP="00BA684E">
            <w:pPr>
              <w:ind w:left="426"/>
              <w:rPr>
                <w:b/>
                <w:sz w:val="2"/>
                <w:szCs w:val="2"/>
              </w:rPr>
            </w:pPr>
          </w:p>
          <w:p w:rsidR="00BA684E" w:rsidRDefault="00BA684E" w:rsidP="00BA68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3.4. Metody dydaktyczne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Ćwiczenia praktyczne</w:t>
            </w:r>
          </w:p>
        </w:tc>
      </w:tr>
      <w:tr w:rsidR="00BA684E" w:rsidTr="00663A58">
        <w:trPr>
          <w:trHeight w:val="806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3.5. Wykaz    literatury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4E" w:rsidRDefault="00BA684E" w:rsidP="00BA684E">
            <w:pPr>
              <w:ind w:left="426" w:hanging="3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podstawowa</w:t>
            </w:r>
          </w:p>
          <w:p w:rsidR="00BA684E" w:rsidRDefault="00BA684E" w:rsidP="00BA684E">
            <w:pPr>
              <w:ind w:left="426" w:hanging="392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numPr>
                <w:ilvl w:val="0"/>
                <w:numId w:val="4"/>
              </w:num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Dembiński J.: Zasób ćwiczeń w nauczaniu podstaw techniki gry w koszykówkę, Wrocław 1995</w:t>
            </w:r>
          </w:p>
          <w:p w:rsidR="00BA684E" w:rsidRDefault="00BA684E" w:rsidP="00BA684E">
            <w:pPr>
              <w:numPr>
                <w:ilvl w:val="0"/>
                <w:numId w:val="4"/>
              </w:num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Dybińska E., Wójcicki A., Wskazówki metodyczne do nauczania pływania, Kraków 1996</w:t>
            </w:r>
          </w:p>
          <w:p w:rsidR="00BA684E" w:rsidRDefault="00BA684E" w:rsidP="00BA684E">
            <w:pPr>
              <w:numPr>
                <w:ilvl w:val="0"/>
                <w:numId w:val="4"/>
              </w:num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Grządziel G., Szade D., Piłka siatkowa. Technika, taktyka i elementy minisiatkówki, Katowice 2009</w:t>
            </w:r>
          </w:p>
          <w:p w:rsidR="00BA684E" w:rsidRPr="00A13374" w:rsidRDefault="00BA684E" w:rsidP="00663A58">
            <w:pPr>
              <w:numPr>
                <w:ilvl w:val="0"/>
                <w:numId w:val="4"/>
              </w:numPr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King I., Nowoczesny trening siłowy, Łódź 2009</w:t>
            </w:r>
          </w:p>
          <w:p w:rsidR="00A13374" w:rsidRPr="00663A58" w:rsidRDefault="00A13374" w:rsidP="00663A58">
            <w:pPr>
              <w:numPr>
                <w:ilvl w:val="0"/>
                <w:numId w:val="4"/>
              </w:numPr>
              <w:rPr>
                <w:b/>
                <w:i/>
                <w:sz w:val="16"/>
                <w:szCs w:val="16"/>
              </w:rPr>
            </w:pPr>
            <w:r w:rsidRPr="00715369">
              <w:rPr>
                <w:i/>
                <w:sz w:val="16"/>
                <w:szCs w:val="16"/>
              </w:rPr>
              <w:t xml:space="preserve">Matella K., Fitness. Zdrowie i uroda, </w:t>
            </w:r>
            <w:r w:rsidR="00EB21D1" w:rsidRPr="00715369">
              <w:rPr>
                <w:i/>
                <w:sz w:val="16"/>
                <w:szCs w:val="16"/>
              </w:rPr>
              <w:t>Toruń 2008</w:t>
            </w:r>
            <w:r w:rsidR="00EB21D1" w:rsidRPr="00B6599D">
              <w:rPr>
                <w:i/>
                <w:sz w:val="16"/>
                <w:szCs w:val="16"/>
              </w:rPr>
              <w:t xml:space="preserve"> </w:t>
            </w:r>
          </w:p>
        </w:tc>
      </w:tr>
      <w:tr w:rsidR="00BA684E" w:rsidTr="00591325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84E" w:rsidRDefault="00BA684E" w:rsidP="00BA684E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ind w:left="426" w:hanging="3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uzupełniająca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69" w:rsidRPr="00715369" w:rsidRDefault="00715369" w:rsidP="00715369">
            <w:pPr>
              <w:numPr>
                <w:ilvl w:val="0"/>
                <w:numId w:val="5"/>
              </w:num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Bednarski L.: Koźmin A., Piłka nożna. Podręcznik dla studentów i nauczycieli AWF, Kraków 1998</w:t>
            </w:r>
          </w:p>
          <w:p w:rsidR="00715369" w:rsidRPr="00715369" w:rsidRDefault="009E279F" w:rsidP="00715369">
            <w:pPr>
              <w:pStyle w:val="Nagwek2"/>
              <w:numPr>
                <w:ilvl w:val="0"/>
                <w:numId w:val="5"/>
              </w:numPr>
              <w:spacing w:before="0" w:after="0"/>
              <w:rPr>
                <w:rFonts w:ascii="Times New Roman" w:hAnsi="Times New Roman"/>
                <w:b w:val="0"/>
                <w:color w:val="auto"/>
                <w:sz w:val="16"/>
                <w:szCs w:val="16"/>
              </w:rPr>
            </w:pPr>
            <w:hyperlink r:id="rId6" w:history="1">
              <w:r w:rsidR="009F551C" w:rsidRPr="00C74839">
                <w:rPr>
                  <w:rStyle w:val="Hipercze"/>
                  <w:rFonts w:ascii="Times New Roman" w:hAnsi="Times New Roman"/>
                  <w:b w:val="0"/>
                  <w:color w:val="auto"/>
                  <w:sz w:val="16"/>
                  <w:szCs w:val="16"/>
                  <w:u w:val="none"/>
                </w:rPr>
                <w:t>Bydliński</w:t>
              </w:r>
            </w:hyperlink>
            <w:r w:rsidR="009F551C" w:rsidRPr="00C74839">
              <w:rPr>
                <w:rFonts w:ascii="Times New Roman" w:hAnsi="Times New Roman"/>
                <w:b w:val="0"/>
                <w:color w:val="auto"/>
                <w:sz w:val="16"/>
                <w:szCs w:val="16"/>
              </w:rPr>
              <w:t xml:space="preserve"> M., </w:t>
            </w:r>
            <w:hyperlink r:id="rId7" w:history="1">
              <w:r w:rsidR="009F551C" w:rsidRPr="00C74839">
                <w:rPr>
                  <w:rStyle w:val="Hipercze"/>
                  <w:rFonts w:ascii="Times New Roman" w:hAnsi="Times New Roman"/>
                  <w:b w:val="0"/>
                  <w:color w:val="auto"/>
                  <w:sz w:val="16"/>
                  <w:szCs w:val="16"/>
                  <w:u w:val="none"/>
                </w:rPr>
                <w:t>Szafrański</w:t>
              </w:r>
            </w:hyperlink>
            <w:r w:rsidR="009F551C" w:rsidRPr="00C74839">
              <w:rPr>
                <w:rFonts w:ascii="Times New Roman" w:hAnsi="Times New Roman"/>
                <w:b w:val="0"/>
                <w:color w:val="auto"/>
                <w:sz w:val="16"/>
                <w:szCs w:val="16"/>
              </w:rPr>
              <w:t xml:space="preserve"> M., Narciarstwo Od Amatorów Do Zawodowców, BOSZ, Olejnica 2011</w:t>
            </w:r>
          </w:p>
          <w:p w:rsidR="009F551C" w:rsidRPr="00C74839" w:rsidRDefault="009F551C" w:rsidP="00715369">
            <w:pPr>
              <w:numPr>
                <w:ilvl w:val="0"/>
                <w:numId w:val="5"/>
              </w:numPr>
              <w:rPr>
                <w:i/>
                <w:sz w:val="16"/>
                <w:szCs w:val="16"/>
              </w:rPr>
            </w:pPr>
            <w:r w:rsidRPr="00C74839">
              <w:rPr>
                <w:i/>
                <w:sz w:val="16"/>
                <w:szCs w:val="16"/>
              </w:rPr>
              <w:t>Figurscy M. i T.:  Nordic walking dla ciebie, Oficyna Wydawnicza „INTERSPAR” Sp. z.o.o 2008</w:t>
            </w:r>
          </w:p>
          <w:p w:rsidR="00BA684E" w:rsidRPr="00C74839" w:rsidRDefault="00BA684E" w:rsidP="00715369">
            <w:pPr>
              <w:numPr>
                <w:ilvl w:val="0"/>
                <w:numId w:val="5"/>
              </w:numPr>
              <w:jc w:val="both"/>
              <w:textAlignment w:val="top"/>
              <w:rPr>
                <w:i/>
                <w:sz w:val="16"/>
                <w:szCs w:val="16"/>
              </w:rPr>
            </w:pPr>
            <w:r w:rsidRPr="00C74839">
              <w:rPr>
                <w:i/>
                <w:sz w:val="16"/>
                <w:szCs w:val="16"/>
              </w:rPr>
              <w:t>Napierała M.P., Zbiór zabaw i gier ruchowych, AB, Bydgoszcz 2001</w:t>
            </w:r>
          </w:p>
          <w:p w:rsidR="00BA684E" w:rsidRPr="00C74839" w:rsidRDefault="009F551C" w:rsidP="00715369">
            <w:pPr>
              <w:numPr>
                <w:ilvl w:val="0"/>
                <w:numId w:val="5"/>
              </w:numPr>
              <w:rPr>
                <w:i/>
                <w:sz w:val="16"/>
                <w:szCs w:val="16"/>
              </w:rPr>
            </w:pPr>
            <w:r w:rsidRPr="00C74839">
              <w:rPr>
                <w:i/>
                <w:sz w:val="16"/>
                <w:szCs w:val="16"/>
              </w:rPr>
              <w:t>Spieszny M., Tabor R., Walczyk L.: Piłka ręczna w szkole, Warszawa 2001</w:t>
            </w:r>
          </w:p>
        </w:tc>
      </w:tr>
    </w:tbl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1E2AA9" w:rsidRDefault="001E2AA9">
      <w:pPr>
        <w:spacing w:after="160" w:line="259" w:lineRule="auto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numPr>
          <w:ilvl w:val="1"/>
          <w:numId w:val="6"/>
        </w:numPr>
        <w:tabs>
          <w:tab w:val="left" w:pos="840"/>
        </w:tabs>
        <w:spacing w:line="237" w:lineRule="auto"/>
        <w:ind w:left="840" w:hanging="341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CELE, TREŚCI I EFEKTY KSZTAŁCENIA</w:t>
      </w:r>
    </w:p>
    <w:p w:rsidR="009512C7" w:rsidRDefault="009512C7" w:rsidP="009512C7">
      <w:pPr>
        <w:tabs>
          <w:tab w:val="left" w:pos="840"/>
        </w:tabs>
        <w:spacing w:line="237" w:lineRule="auto"/>
        <w:ind w:left="840"/>
        <w:jc w:val="both"/>
        <w:rPr>
          <w:rFonts w:eastAsia="Times New Roman"/>
          <w:b/>
          <w:bCs/>
          <w:sz w:val="20"/>
          <w:szCs w:val="20"/>
        </w:rPr>
      </w:pPr>
    </w:p>
    <w:p w:rsidR="009D0E02" w:rsidRPr="009512C7" w:rsidRDefault="009512C7" w:rsidP="009512C7">
      <w:pPr>
        <w:pStyle w:val="Akapitzlist"/>
        <w:spacing w:line="237" w:lineRule="auto"/>
        <w:ind w:left="0"/>
        <w:rPr>
          <w:sz w:val="20"/>
          <w:szCs w:val="20"/>
        </w:rPr>
      </w:pPr>
      <w:r w:rsidRPr="009512C7">
        <w:rPr>
          <w:rFonts w:eastAsia="Times New Roman"/>
          <w:b/>
          <w:bCs/>
          <w:sz w:val="20"/>
          <w:szCs w:val="20"/>
        </w:rPr>
        <w:t>4.1.  Cele przedmiotu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0"/>
      </w:tblGrid>
      <w:tr w:rsidR="003E6CC9" w:rsidRPr="003E6CC9" w:rsidTr="009D0E02">
        <w:trPr>
          <w:trHeight w:val="889"/>
        </w:trPr>
        <w:tc>
          <w:tcPr>
            <w:tcW w:w="9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DC" w:rsidRPr="002F2FDC" w:rsidRDefault="002F2FDC">
            <w:pPr>
              <w:jc w:val="both"/>
              <w:rPr>
                <w:i/>
                <w:sz w:val="16"/>
                <w:szCs w:val="16"/>
              </w:rPr>
            </w:pPr>
            <w:r w:rsidRPr="002F2FDC">
              <w:rPr>
                <w:i/>
                <w:sz w:val="16"/>
                <w:szCs w:val="16"/>
              </w:rPr>
              <w:t>C1 – D</w:t>
            </w:r>
            <w:r w:rsidR="009D0E02" w:rsidRPr="002F2FDC">
              <w:rPr>
                <w:i/>
                <w:sz w:val="16"/>
                <w:szCs w:val="16"/>
              </w:rPr>
              <w:t xml:space="preserve">oskonalenie umiejętności ruchowych przydatnych w aktywności zdrowotnej, utylitarnej, rekreacyjnej i </w:t>
            </w:r>
            <w:r w:rsidRPr="002F2FDC">
              <w:rPr>
                <w:i/>
                <w:sz w:val="16"/>
                <w:szCs w:val="16"/>
              </w:rPr>
              <w:t xml:space="preserve">sportowej poprzez uczestnictwo </w:t>
            </w:r>
            <w:r w:rsidR="009D0E02" w:rsidRPr="002F2FDC">
              <w:rPr>
                <w:i/>
                <w:sz w:val="16"/>
                <w:szCs w:val="16"/>
              </w:rPr>
              <w:t xml:space="preserve">w dowolnie </w:t>
            </w:r>
            <w:r w:rsidRPr="002F2FDC">
              <w:rPr>
                <w:i/>
                <w:sz w:val="16"/>
                <w:szCs w:val="16"/>
              </w:rPr>
              <w:t xml:space="preserve"> </w:t>
            </w:r>
            <w:r w:rsidR="009D0E02" w:rsidRPr="002F2FDC">
              <w:rPr>
                <w:i/>
                <w:sz w:val="16"/>
                <w:szCs w:val="16"/>
              </w:rPr>
              <w:t>wybranych praktycznych zaj</w:t>
            </w:r>
            <w:r w:rsidRPr="002F2FDC">
              <w:rPr>
                <w:i/>
                <w:sz w:val="16"/>
                <w:szCs w:val="16"/>
              </w:rPr>
              <w:t>ęciach z wychowania fizycznego.</w:t>
            </w:r>
          </w:p>
          <w:p w:rsidR="002F2FDC" w:rsidRPr="002F2FDC" w:rsidRDefault="002F2FDC">
            <w:pPr>
              <w:jc w:val="both"/>
              <w:rPr>
                <w:i/>
                <w:sz w:val="16"/>
                <w:szCs w:val="16"/>
              </w:rPr>
            </w:pPr>
            <w:r w:rsidRPr="002F2FDC">
              <w:rPr>
                <w:i/>
                <w:sz w:val="16"/>
                <w:szCs w:val="16"/>
              </w:rPr>
              <w:t xml:space="preserve">C2 – </w:t>
            </w:r>
            <w:r w:rsidR="009D0E02" w:rsidRPr="002F2FDC">
              <w:rPr>
                <w:i/>
                <w:sz w:val="16"/>
                <w:szCs w:val="16"/>
              </w:rPr>
              <w:t>Rozwój sprawności kondycyjnej i koordynacyjnej oraz dostarczenie studentom wiadomości i umiejętności umożliwiających samokontrolę i samoocenę oraz samodzielne podejmowanie działań w tym zakresie.</w:t>
            </w:r>
          </w:p>
          <w:p w:rsidR="009D0E02" w:rsidRPr="002F2FDC" w:rsidRDefault="002F2FDC" w:rsidP="002F2FDC">
            <w:pPr>
              <w:jc w:val="both"/>
              <w:rPr>
                <w:i/>
                <w:sz w:val="16"/>
                <w:szCs w:val="16"/>
              </w:rPr>
            </w:pPr>
            <w:r w:rsidRPr="002F2FDC">
              <w:rPr>
                <w:i/>
                <w:sz w:val="16"/>
                <w:szCs w:val="16"/>
              </w:rPr>
              <w:t xml:space="preserve">C3 – </w:t>
            </w:r>
            <w:r w:rsidR="009D0E02" w:rsidRPr="002F2FDC">
              <w:rPr>
                <w:i/>
                <w:sz w:val="16"/>
                <w:szCs w:val="16"/>
              </w:rPr>
              <w:t>Ukształtowanie postawy świadomego uczestnictwa studentów w różnych formach aktywności sportowo-rekrea</w:t>
            </w:r>
            <w:r w:rsidRPr="002F2FDC">
              <w:rPr>
                <w:i/>
                <w:sz w:val="16"/>
                <w:szCs w:val="16"/>
              </w:rPr>
              <w:t xml:space="preserve">cyjnej w czasie studiów oraz po </w:t>
            </w:r>
            <w:r w:rsidR="009D0E02" w:rsidRPr="002F2FDC">
              <w:rPr>
                <w:i/>
                <w:sz w:val="16"/>
                <w:szCs w:val="16"/>
              </w:rPr>
              <w:t>zakończeniu edukacji dla zachowania zdrowia fizycznego i psychicznego.</w:t>
            </w:r>
          </w:p>
        </w:tc>
      </w:tr>
    </w:tbl>
    <w:p w:rsidR="00580D03" w:rsidRDefault="00580D03" w:rsidP="00580D03">
      <w:pPr>
        <w:rPr>
          <w:rFonts w:eastAsia="Times New Roman"/>
          <w:b/>
          <w:bCs/>
          <w:sz w:val="20"/>
          <w:szCs w:val="20"/>
        </w:rPr>
      </w:pPr>
    </w:p>
    <w:p w:rsidR="00580D03" w:rsidRDefault="00580D03">
      <w:pPr>
        <w:spacing w:after="160" w:line="259" w:lineRule="auto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br w:type="page"/>
      </w:r>
    </w:p>
    <w:p w:rsidR="00580D03" w:rsidRDefault="00580D03" w:rsidP="009D0E02">
      <w:pPr>
        <w:rPr>
          <w:rFonts w:eastAsia="Times New Roman"/>
          <w:b/>
          <w:bCs/>
          <w:sz w:val="20"/>
          <w:szCs w:val="20"/>
        </w:rPr>
      </w:pPr>
    </w:p>
    <w:p w:rsidR="009D0E02" w:rsidRPr="00580D03" w:rsidRDefault="00580D03" w:rsidP="009D0E02">
      <w:pPr>
        <w:rPr>
          <w:b/>
          <w:i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4.2.Treści programowe </w:t>
      </w:r>
      <w:r>
        <w:rPr>
          <w:rFonts w:eastAsia="Times New Roman"/>
          <w:b/>
          <w:bCs/>
          <w:i/>
          <w:iCs/>
          <w:sz w:val="16"/>
          <w:szCs w:val="16"/>
        </w:rPr>
        <w:t>-</w:t>
      </w:r>
      <w:r>
        <w:rPr>
          <w:b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Student posiada możliwość wyboru formy zajęć spośród n/w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8080"/>
        <w:gridCol w:w="1134"/>
      </w:tblGrid>
      <w:tr w:rsidR="00580D03" w:rsidTr="007E25D1">
        <w:trPr>
          <w:trHeight w:val="3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4"/>
                <w:szCs w:val="16"/>
              </w:rPr>
              <w:t>Lp.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  <w:t>Tematy ćwiczeń</w:t>
            </w:r>
            <w:r>
              <w:rPr>
                <w:rStyle w:val="Bodytext39"/>
                <w:rFonts w:eastAsia="Arial Unicode MS"/>
                <w:b/>
                <w:i/>
                <w:vanish/>
                <w:sz w:val="16"/>
                <w:szCs w:val="16"/>
              </w:rPr>
              <w:t>ie aktoweki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  <w:t>Liczba godzin</w:t>
            </w:r>
          </w:p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  <w:t>studia</w:t>
            </w:r>
          </w:p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  <w:t>stacjonarne</w:t>
            </w:r>
          </w:p>
        </w:tc>
      </w:tr>
      <w:tr w:rsidR="00580D03" w:rsidTr="007E25D1">
        <w:trPr>
          <w:trHeight w:val="26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Koszykówka*</w:t>
            </w:r>
          </w:p>
          <w:p w:rsidR="00580D03" w:rsidRPr="0086685B" w:rsidRDefault="00580D03" w:rsidP="007E25D1">
            <w:pPr>
              <w:jc w:val="both"/>
              <w:rPr>
                <w:rStyle w:val="Bodytext39"/>
                <w:rFonts w:eastAsia="Arial Unicode MS"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Zarys historii koszykówki</w:t>
            </w:r>
            <w:r w:rsidRPr="0086685B">
              <w:rPr>
                <w:b/>
                <w:i/>
                <w:sz w:val="16"/>
                <w:szCs w:val="16"/>
              </w:rPr>
              <w:t xml:space="preserve"> </w:t>
            </w:r>
            <w:r w:rsidRPr="0086685B">
              <w:rPr>
                <w:i/>
                <w:sz w:val="16"/>
                <w:szCs w:val="16"/>
              </w:rPr>
              <w:t>w zakresie techniki i metodyki nauczania poszczególnych elementów. Indywidualne wyszkolenie zawodnika w ataku;  podania i chwyty piłki, kozłowanie, rzuty w biegu po podaniu, rzuty w biegu po kozłowaniu, rzut z półobrotem w biegu, po kozłowaniu, w miejscu, rzut pozycyjny z miejsca, rzuty w wyskoku, rzuty środkowego, obrót, zwody; Indywidualny atak-gra 1:1, Ofensywny atak na tablicy, Indywidualne wyszkolenie zawodnika w obronie, elementy indywidualnego poruszania się w obronie, nauczanie indywidualnej obrony w zakresie: taktyki gry, zespołowego atakowania - szybki, atak pozycyjny, zespołowej obrony. Przepisy  gry w koszykówkę, sędziowanie.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b/>
                <w:i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Piłka siatkowa *</w:t>
            </w:r>
          </w:p>
          <w:p w:rsidR="00580D03" w:rsidRPr="0086685B" w:rsidRDefault="00580D03" w:rsidP="007E25D1">
            <w:pPr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Geneza piłki siatkowej, przepisy gry. Analiza techniki podstawowych elementów gry w piłkę siatkową, mini siatkówka, metodyka nauczania i systematyka ćwiczeń nauczających elementy techniczne. Małe gry 2x2; 3x3.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Piłka nożna*</w:t>
            </w:r>
          </w:p>
          <w:p w:rsidR="00580D03" w:rsidRPr="0086685B" w:rsidRDefault="00580D03" w:rsidP="007E25D1">
            <w:pPr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Historia piłki nożnej. Przepisy gry w piłkę nożną - 11 osobową, futsal i piłkę nożną plażową. Gry i zabawy stosowane w nauczaniu techniki piłki nożnej. Uderzenia i przyjęcia w piłce nożnej. Ćwiczenia techniczno-taktyczne prowadzenia piłki. Dryblingi i zwody. Odbieranie piłki przeciwnikowi. Gra bramkarza. Nauczanie taktyki.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Piłka ręczna*</w:t>
            </w:r>
          </w:p>
          <w:p w:rsidR="00580D03" w:rsidRPr="0086685B" w:rsidRDefault="00580D03" w:rsidP="007E25D1">
            <w:pPr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Przepisy gry w piłkę ręczną. Systematyka elementów techniki i taktyki, poruszanie się zawodników w ataku i  w obronie, ćwiczenia zdolności motorycznych (szybkość, siła, wytrzymałość, koordynacja). Systematyka oraz metodyka nauczania podań, chwytów, kozłowana, rzutów, zwodów, analiza podstawowych systemów obrony oraz atakowania pozycyjnego i szybkiego, gry, zabawy, ćwiczenia doskonalące elementy techniki i taktyki, technika i taktyka gry bramkarza.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</w:pPr>
            <w:r w:rsidRPr="0086685B">
              <w:rPr>
                <w:b/>
                <w:i/>
                <w:sz w:val="16"/>
                <w:szCs w:val="16"/>
              </w:rPr>
              <w:t>Pływanie</w:t>
            </w:r>
            <w:r w:rsidRPr="0086685B">
              <w:rPr>
                <w:i/>
                <w:sz w:val="16"/>
                <w:szCs w:val="16"/>
              </w:rPr>
              <w:t xml:space="preserve"> </w:t>
            </w:r>
          </w:p>
          <w:p w:rsidR="00580D03" w:rsidRPr="0086685B" w:rsidRDefault="00580D03" w:rsidP="007E25D1">
            <w:pPr>
              <w:pStyle w:val="Akapitzlist"/>
              <w:numPr>
                <w:ilvl w:val="0"/>
                <w:numId w:val="13"/>
              </w:numPr>
              <w:ind w:left="318" w:hanging="284"/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Wstępna adaptacja do środowiska wodnego: podstawowe czynności ruchowe w środowisku wodnym, zanurzanie twarzy, otwieranie oczu i orientacja pod powierzchnią wody, opanowanie specyficznego oddychania w środowisku wodnym, zapoznanie z wyporem wody, opanowanie leżenia na piersiach i grzbiecie, zabawy i gry ruchowe w wodzie.</w:t>
            </w:r>
          </w:p>
          <w:p w:rsidR="00580D03" w:rsidRPr="0086685B" w:rsidRDefault="00580D03" w:rsidP="007E25D1">
            <w:pPr>
              <w:numPr>
                <w:ilvl w:val="0"/>
                <w:numId w:val="13"/>
              </w:numPr>
              <w:ind w:left="318" w:hanging="284"/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Nauczania kraula na grzbiecie: nauka pracy nóg do kraula na grzbiecie, nauka pracy ramion do kraula na grzbiecie, koordynacja pracy ramion i nóg.</w:t>
            </w:r>
          </w:p>
          <w:p w:rsidR="00580D03" w:rsidRPr="0086685B" w:rsidRDefault="00580D03" w:rsidP="007E25D1">
            <w:pPr>
              <w:numPr>
                <w:ilvl w:val="0"/>
                <w:numId w:val="13"/>
              </w:numPr>
              <w:tabs>
                <w:tab w:val="num" w:pos="2160"/>
              </w:tabs>
              <w:ind w:left="318" w:hanging="284"/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Metodyka nauczania kraula na piersiach: nauka pracy nóg do kraula na piersiach, nauka oddechu oraz pracy ramion do kraula na piersiach, koordynacja pracy ramion, nóg oraz oddychania.</w:t>
            </w:r>
          </w:p>
          <w:p w:rsidR="00580D03" w:rsidRPr="0086685B" w:rsidRDefault="00580D03" w:rsidP="007E25D1">
            <w:pPr>
              <w:numPr>
                <w:ilvl w:val="0"/>
                <w:numId w:val="13"/>
              </w:numPr>
              <w:tabs>
                <w:tab w:val="num" w:pos="2160"/>
              </w:tabs>
              <w:ind w:left="318" w:hanging="284"/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Metodyka nauczania stylu klasycznego: nauka pracy nóg do stylu klasycznego, nauka pracy ramion oraz oddychania podczas pływania stylem klasycznym, koordynacja pracy ramion, nóg oraz oddychania.</w:t>
            </w:r>
          </w:p>
          <w:p w:rsidR="00580D03" w:rsidRPr="0086685B" w:rsidRDefault="00580D03" w:rsidP="007E25D1">
            <w:pPr>
              <w:numPr>
                <w:ilvl w:val="0"/>
                <w:numId w:val="13"/>
              </w:numPr>
              <w:tabs>
                <w:tab w:val="num" w:pos="2160"/>
              </w:tabs>
              <w:ind w:left="318" w:hanging="284"/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Metodyka nauczania stylu motylkowego (delfin): nauka pracy nóg do stylu motylkowego, nauka pracy ramion oraz oddychania, koordynacja w pracy ramion, nóg oraz oddychaniu.</w:t>
            </w:r>
          </w:p>
          <w:p w:rsidR="00580D03" w:rsidRPr="0086685B" w:rsidRDefault="00580D03" w:rsidP="007E25D1">
            <w:pPr>
              <w:numPr>
                <w:ilvl w:val="0"/>
                <w:numId w:val="13"/>
              </w:numPr>
              <w:tabs>
                <w:tab w:val="num" w:pos="2160"/>
              </w:tabs>
              <w:ind w:left="318" w:hanging="284"/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Nauczanie elementów ratownictwa: nauczanie holowania tonącego, nauczanie uwalniania się od chwytów tonącego, doskonalenie nurkowania w dal i w głąb.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Narciarstwo</w:t>
            </w:r>
          </w:p>
          <w:p w:rsidR="00580D03" w:rsidRPr="0086685B" w:rsidRDefault="00580D03" w:rsidP="007E25D1">
            <w:pPr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Opanowanie podstaw poruszania się na nartach, opanowanie skrętów równoległych: kontrolowanie prędkości i umożliwiających szybkie zatrzymanie, ześlizg, skręt stop, skręt dostokowy, skręt  z półpługu, skręt z poszerzenia kątowego, skręt równoległy NW, śmig bazowy, opanowanie jazdy na krawędziach, skręt równoległy, śmig, jazda w każdym śniegu i terenie, jazda po muldach, jazda w głębokim śniegu, jazda na bardzo stromych stokach, jazda w trudnych warunkach śniegowych (mokry śnieg, szreń).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30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 xml:space="preserve">Aktywność ruchowa adaptacyjna </w:t>
            </w:r>
          </w:p>
          <w:p w:rsidR="00580D03" w:rsidRPr="0086685B" w:rsidRDefault="00580D03" w:rsidP="007E25D1">
            <w:pPr>
              <w:jc w:val="both"/>
              <w:rPr>
                <w:b/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Plenerowe formy aktywności ruchowej, rekreacyjne gry terenowe (bule, palant), turystyka kwalifikowana: rajd rowerowy, wycieczka po okolicy, spływ kajakowy,  rejs żeglarski, Street-basket, atletyka terenowa, żeglarstwo, piłka siatkowa-plażowa, obozownictwo, gry i zabawy terenowe, atletyka terenowa, aerobik.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Nordic walking</w:t>
            </w:r>
          </w:p>
          <w:p w:rsidR="00580D03" w:rsidRPr="0086685B" w:rsidRDefault="00580D03" w:rsidP="007E25D1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Nordic walking jako kompleksowy trening całego ciała. Jak przygotować się do marszu? Wybór kijów do chodzenia. Czas i częstotliwość treningu. BHP  w nordic walking. Nordic walking treningiem dla każdego. Akcesoria przydatne w treningu. Doskonalenie techniki chodzenia po zróżnicowanym terenie. Trening wytrzymałościowy z kijami. Ćwiczenia wzmacniające mięśnie prostujące i zginające przedramiona, mięśnie brzucha i grzbietu. Nauka balansu i koordynacji. Ćwiczenia rozciągające. Ćwiczenia wytrzymałościowe. Ćwiczenia w parach, gry i zabawy.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Fitness – aerobik</w:t>
            </w:r>
          </w:p>
          <w:p w:rsidR="00580D03" w:rsidRPr="0086685B" w:rsidRDefault="00580D03" w:rsidP="007E25D1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 xml:space="preserve">Terminologia stosowana w fitness. Muzyka w fitness. Metodyka zajęć fitness. Choreografia w fitness. Organizacja i bezpieczeństwo zajęć. </w:t>
            </w:r>
            <w:r w:rsidRPr="0086685B">
              <w:rPr>
                <w:rFonts w:eastAsia="TimesNewRoman"/>
                <w:i/>
                <w:sz w:val="16"/>
                <w:szCs w:val="16"/>
              </w:rPr>
              <w:t>Usprawnienie osobiste – umiejętności wykonania ćwiczeń objętych programem. Poznanie podstawowych zasad muzyki i jej korelacji z przebiegiem ruchu. Organizacja ćwiczeń aerobowych. Zasady doboru ćwiczeń w zależności od zaawansowania ćwiczących, ich wieku, płci.  Wyposażenie studentów w umiejętności kierowania zespołem ćwiczebnym i stosowania ruchu jako środka kształtującego psychofizyczne możliwości człowieka. Ćwiczenia porządkowo dyscyplinujące. Wymogi organizacyjno – programowe. Ćwiczenia kształtujące. Ćwiczenia wzmacniające. Ćwiczenia relaksacyjne. Ćwiczenia rozciągające. Rożne formy zajęć aerobowych (step, tbc, dance, itp.)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Żeglarstwo</w:t>
            </w:r>
          </w:p>
          <w:p w:rsidR="00580D03" w:rsidRPr="0086685B" w:rsidRDefault="00580D03" w:rsidP="007E25D1">
            <w:pPr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Zdobycie wiedzy z zakresu zachowań załogi w porcie i na jachcie – etykieta żeglarska w tym, umiejętność poruszania się i obsługiwania elementów konstrukcyjnych i urządzeń znajdujących się na łodzi, wiedza dotycząca organizacji życia załogi w tym elementy kulinarne higieniczne, zdrowotne i biwakowe. Teoria żeglowania oraz podstawowe przepisy żeglarskie, podstawy meteorologii i ratownictwa wiadomości o jachtach żeglarskich – budowa. Prace bosmańskie obejmujące rodzaje lin oraz umiejętność zastosowania podstawowych węzłów żeglarskich zgodnie z ich  przeznaczeniem. Prowadzenie jachtu żaglowego z wykorzystaniem manewrów podstawowych, dodatkowych oraz prowadzeniem jachtu na silniku. Elementy ratownictwa w zakresie ratowania z łodzi i z wody. Ocena sytuacji na wodzie w podejmowaniu decyzji akcji ratunkowych.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30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r w:rsidRPr="0086685B">
              <w:rPr>
                <w:b/>
                <w:i/>
                <w:sz w:val="16"/>
                <w:szCs w:val="16"/>
              </w:rPr>
              <w:t>Fitness – ćwiczenia siłowe</w:t>
            </w:r>
          </w:p>
          <w:p w:rsidR="00580D03" w:rsidRPr="0086685B" w:rsidRDefault="00580D03" w:rsidP="007E25D1">
            <w:pPr>
              <w:jc w:val="both"/>
              <w:rPr>
                <w:b/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Podstawy budowy ciała, proporcje ciała. Podstawowe grupy mięśniowe, funkcje mięśni. Podstawy treningu siłowego dla początkujących. Metody treningu siłowego w zależności od założonego celu. Budowa masy mięśniowej i definicji mięśni. Zasób ćwiczeń na mięśnie klatki piersiowej, mięśnie grzbietu, mięśnie ud, mięśnie ramion, mięśnie obręczy barkowej i mięśnie brzucha. Kulturystyka kobiet. Zasady racjonalnego odżywiania.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Tenis stołowy</w:t>
            </w:r>
          </w:p>
          <w:p w:rsidR="00580D03" w:rsidRPr="00580D03" w:rsidRDefault="00580D03" w:rsidP="007E25D1">
            <w:pPr>
              <w:jc w:val="both"/>
              <w:rPr>
                <w:rStyle w:val="Bodytext39"/>
                <w:rFonts w:eastAsiaTheme="minorEastAsia"/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Zarys historii tenisa stołowego, przepisy gry. Postawa i poruszanie się przy stole. Fachowe nazewnictwo uderzeń z forehandu i beckhandu oraz technika ich wykonywania. Serwis i sposoby trzymania rakietki – korekta błędów. Gry pojedyncze, podwójne i mieszane. Nauka sędziowania. Systemy rozgrywek. Zasady organizowania turniejów i zawodów.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A73AC2" w:rsidRDefault="00580D03" w:rsidP="007E25D1">
            <w:pPr>
              <w:jc w:val="center"/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 w:rsidRPr="00A73AC2"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lastRenderedPageBreak/>
              <w:t>C13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Ćwiczenia z elementami jogi, callanetics</w:t>
            </w:r>
          </w:p>
          <w:p w:rsidR="00580D03" w:rsidRPr="0086685B" w:rsidRDefault="00580D03" w:rsidP="007E25D1">
            <w:pPr>
              <w:jc w:val="both"/>
              <w:rPr>
                <w:i/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Historia jogi, callanetics, analiza techniki wykonania podstawowych I-asan, poprawne oddychanie, umiejętność panowania nad własnym ciałem, poznanie metod koncentracji, ćwiczenia relaksacyjne.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</w:pPr>
            <w:r w:rsidRPr="0086685B">
              <w:rPr>
                <w:b/>
                <w:i/>
                <w:sz w:val="16"/>
                <w:szCs w:val="16"/>
              </w:rPr>
              <w:t>Atletyka terenowa</w:t>
            </w:r>
          </w:p>
          <w:p w:rsidR="00580D03" w:rsidRPr="0086685B" w:rsidRDefault="00580D03" w:rsidP="007E25D1">
            <w:pPr>
              <w:jc w:val="both"/>
              <w:rPr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Udział w różnorodnych ćwiczeniach fizycznych kształtujących sprawność koordynację i kondycję, zabawy i gry ruchowe w terenie, udział w zajęciach w terenie naturalnym: atletyka terenowa, uświadamianie znaczenia aktywności ruchowej w życiu człowieka i jej wpływu na poszczególne układy organizmu, wyposażenie w wiedzę umożliwiającej dbanie o zdrowie wyposażenie w zasób wiedzy na temat dokonywania pomiarów sprawności i wydolności fizycznej organizmu, uświadomienie znaczenia samokontroli i samooceny sprawności i wydolności fizycznej.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i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rPr>
          <w:trHeight w:val="6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C15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Pr="0086685B" w:rsidRDefault="00580D03" w:rsidP="007E25D1">
            <w:pPr>
              <w:jc w:val="both"/>
              <w:rPr>
                <w:b/>
              </w:rPr>
            </w:pPr>
            <w:r w:rsidRPr="0086685B">
              <w:rPr>
                <w:b/>
                <w:i/>
                <w:sz w:val="16"/>
                <w:szCs w:val="16"/>
              </w:rPr>
              <w:t>Kolarstwo</w:t>
            </w:r>
          </w:p>
          <w:p w:rsidR="00580D03" w:rsidRPr="0086685B" w:rsidRDefault="00580D03" w:rsidP="007E25D1">
            <w:pPr>
              <w:jc w:val="both"/>
              <w:rPr>
                <w:sz w:val="16"/>
                <w:szCs w:val="16"/>
              </w:rPr>
            </w:pPr>
            <w:r w:rsidRPr="0086685B">
              <w:rPr>
                <w:i/>
                <w:sz w:val="16"/>
                <w:szCs w:val="16"/>
              </w:rPr>
              <w:t>Doskonalenie techniki podstawowych elementów jazdy, podwyższenie sprawności fizycznej, odżywianie podczas wzmożonego wysiłku fizycznego, odżywianie przed wysiłkiem, w trakcie i po wysiłku, wycieczki rowerowe  np. Kielce- Ciekoty, Kielce Święta Katarzyna.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i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30</w:t>
            </w:r>
          </w:p>
        </w:tc>
      </w:tr>
      <w:tr w:rsidR="00580D03" w:rsidTr="007E25D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03" w:rsidRDefault="00580D03" w:rsidP="007E25D1">
            <w:pPr>
              <w:rPr>
                <w:rStyle w:val="Bodytext39"/>
                <w:rFonts w:eastAsia="Arial Unicode MS"/>
                <w:i/>
                <w:sz w:val="16"/>
                <w:szCs w:val="16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jc w:val="center"/>
              <w:rPr>
                <w:rStyle w:val="Bodytext39"/>
                <w:rFonts w:eastAsia="Arial Unicode MS"/>
                <w:b/>
                <w:i/>
                <w:color w:val="FF0000"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i/>
                <w:sz w:val="16"/>
                <w:szCs w:val="16"/>
              </w:rPr>
              <w:t>60</w:t>
            </w:r>
          </w:p>
        </w:tc>
      </w:tr>
      <w:tr w:rsidR="00580D03" w:rsidTr="007E25D1">
        <w:trPr>
          <w:trHeight w:val="241"/>
        </w:trPr>
        <w:tc>
          <w:tcPr>
            <w:tcW w:w="9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03" w:rsidRDefault="00580D03" w:rsidP="007E25D1">
            <w:pPr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</w:pPr>
            <w:r>
              <w:rPr>
                <w:rStyle w:val="Bodytext39"/>
                <w:rFonts w:eastAsia="Arial Unicode MS"/>
                <w:b/>
                <w:i/>
                <w:sz w:val="16"/>
                <w:szCs w:val="16"/>
              </w:rPr>
              <w:t>*Istnieje możliwość wybrania wszystkich czterech form zajęć w formie ZGS (zespołowych gier sportowych)</w:t>
            </w:r>
          </w:p>
        </w:tc>
      </w:tr>
    </w:tbl>
    <w:p w:rsidR="00580D03" w:rsidRDefault="00580D03" w:rsidP="009D0E02"/>
    <w:p w:rsidR="009D0E02" w:rsidRDefault="009D0E02" w:rsidP="009D0E02"/>
    <w:p w:rsidR="009D0E02" w:rsidRDefault="009512C7" w:rsidP="009D0E02">
      <w:r>
        <w:rPr>
          <w:b/>
          <w:sz w:val="20"/>
          <w:szCs w:val="20"/>
        </w:rPr>
        <w:t>4.3. Przedmiotowe efekty kształcenia</w:t>
      </w:r>
    </w:p>
    <w:tbl>
      <w:tblPr>
        <w:tblStyle w:val="Tabela-Siatka"/>
        <w:tblpPr w:leftFromText="141" w:rightFromText="141" w:vertAnchor="text" w:tblpY="1"/>
        <w:tblOverlap w:val="never"/>
        <w:tblW w:w="9935" w:type="dxa"/>
        <w:tblInd w:w="0" w:type="dxa"/>
        <w:tblLook w:val="04A0" w:firstRow="1" w:lastRow="0" w:firstColumn="1" w:lastColumn="0" w:noHBand="0" w:noVBand="1"/>
      </w:tblPr>
      <w:tblGrid>
        <w:gridCol w:w="1130"/>
        <w:gridCol w:w="6520"/>
        <w:gridCol w:w="2285"/>
      </w:tblGrid>
      <w:tr w:rsidR="009D0E02" w:rsidTr="009D0E02">
        <w:trPr>
          <w:trHeight w:val="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Default="009D0E02">
            <w:pPr>
              <w:jc w:val="center"/>
            </w:pPr>
            <w:r>
              <w:rPr>
                <w:b/>
                <w:sz w:val="20"/>
                <w:szCs w:val="20"/>
              </w:rPr>
              <w:t>Efekt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Default="009D0E02">
            <w:pPr>
              <w:jc w:val="center"/>
            </w:pPr>
            <w:r>
              <w:rPr>
                <w:b/>
                <w:sz w:val="20"/>
                <w:szCs w:val="20"/>
              </w:rPr>
              <w:t>Student, który zaliczył przedmiot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Default="009D0E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Odniesienie </w:t>
            </w:r>
          </w:p>
          <w:p w:rsidR="009D0E02" w:rsidRDefault="009D0E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 kierunkowych </w:t>
            </w:r>
          </w:p>
          <w:p w:rsidR="009D0E02" w:rsidRDefault="009D0E02">
            <w:pPr>
              <w:jc w:val="center"/>
            </w:pPr>
            <w:r>
              <w:rPr>
                <w:b/>
                <w:sz w:val="20"/>
                <w:szCs w:val="20"/>
              </w:rPr>
              <w:t>efektów kształcenia</w:t>
            </w:r>
          </w:p>
        </w:tc>
      </w:tr>
      <w:tr w:rsidR="009D0E02" w:rsidTr="009D0E02">
        <w:trPr>
          <w:trHeight w:val="3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02" w:rsidRDefault="009D0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Default="009D0E02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w zakresie </w:t>
            </w:r>
            <w:r>
              <w:rPr>
                <w:b/>
                <w:sz w:val="20"/>
                <w:szCs w:val="20"/>
              </w:rPr>
              <w:t>UMIEJĘTNOŚCI: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02" w:rsidRDefault="009D0E02">
            <w:pPr>
              <w:rPr>
                <w:sz w:val="20"/>
                <w:szCs w:val="20"/>
              </w:rPr>
            </w:pPr>
          </w:p>
        </w:tc>
      </w:tr>
      <w:tr w:rsidR="009D0E02" w:rsidTr="009D0E02">
        <w:trPr>
          <w:trHeight w:val="3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Default="009D0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99" w:rsidRPr="00E00B99" w:rsidRDefault="00E00B99" w:rsidP="005162CA">
            <w:pPr>
              <w:jc w:val="both"/>
              <w:rPr>
                <w:i/>
                <w:sz w:val="16"/>
                <w:szCs w:val="16"/>
              </w:rPr>
            </w:pPr>
            <w:r w:rsidRPr="00E00B99">
              <w:rPr>
                <w:i/>
                <w:sz w:val="16"/>
                <w:szCs w:val="16"/>
              </w:rPr>
              <w:t>Posiada umiejętność doboru ćwiczeń i form aktywności fizycznej do poziomu swoich umiejętności sportowych i sprawności fizycznej w celu uczestnictwa w kulturze fizycznej przez całe życie.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02" w:rsidRDefault="005D607C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M1P_U1</w:t>
            </w:r>
            <w:r>
              <w:rPr>
                <w:sz w:val="20"/>
                <w:szCs w:val="20"/>
              </w:rPr>
              <w:t>4</w:t>
            </w:r>
          </w:p>
        </w:tc>
      </w:tr>
    </w:tbl>
    <w:p w:rsidR="009512C7" w:rsidRDefault="009512C7" w:rsidP="009D0E02"/>
    <w:p w:rsidR="009D0E02" w:rsidRDefault="009D0E02" w:rsidP="009D0E02"/>
    <w:tbl>
      <w:tblPr>
        <w:tblStyle w:val="Tabela-Siatka"/>
        <w:tblW w:w="991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33"/>
        <w:gridCol w:w="572"/>
        <w:gridCol w:w="572"/>
        <w:gridCol w:w="573"/>
        <w:gridCol w:w="572"/>
        <w:gridCol w:w="572"/>
        <w:gridCol w:w="573"/>
        <w:gridCol w:w="572"/>
        <w:gridCol w:w="572"/>
        <w:gridCol w:w="573"/>
        <w:gridCol w:w="572"/>
        <w:gridCol w:w="572"/>
        <w:gridCol w:w="573"/>
        <w:gridCol w:w="572"/>
        <w:gridCol w:w="572"/>
        <w:gridCol w:w="573"/>
      </w:tblGrid>
      <w:tr w:rsidR="0094288F" w:rsidRPr="002A5AC3" w:rsidTr="0094288F">
        <w:trPr>
          <w:trHeight w:val="393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Pr="00140566" w:rsidRDefault="00586ABA" w:rsidP="001326E7">
            <w:pPr>
              <w:pStyle w:val="Akapitzlist"/>
              <w:numPr>
                <w:ilvl w:val="1"/>
                <w:numId w:val="9"/>
              </w:numPr>
              <w:rPr>
                <w:sz w:val="20"/>
                <w:szCs w:val="20"/>
              </w:rPr>
            </w:pPr>
            <w:r>
              <w:rPr>
                <w:color w:val="FF0000"/>
              </w:rPr>
              <w:br w:type="page"/>
            </w:r>
            <w:r w:rsidR="009D0E02" w:rsidRPr="00140566">
              <w:rPr>
                <w:rFonts w:eastAsia="Times New Roman"/>
                <w:b/>
                <w:bCs/>
                <w:sz w:val="20"/>
                <w:szCs w:val="20"/>
              </w:rPr>
              <w:t>Sposoby weryfikacji osiągnięcia przedmiotowych efektów kształcenia</w:t>
            </w:r>
          </w:p>
        </w:tc>
      </w:tr>
      <w:tr w:rsidR="0094288F" w:rsidRPr="002A5AC3" w:rsidTr="0094288F">
        <w:trPr>
          <w:trHeight w:val="370"/>
        </w:trPr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Pr="00140566" w:rsidRDefault="009D0E02">
            <w:pPr>
              <w:jc w:val="center"/>
              <w:rPr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 xml:space="preserve">Efekty </w:t>
            </w:r>
            <w:r w:rsidRPr="00140566">
              <w:rPr>
                <w:rFonts w:eastAsia="Times New Roman"/>
                <w:b/>
                <w:bCs/>
                <w:spacing w:val="-10"/>
                <w:sz w:val="20"/>
                <w:szCs w:val="20"/>
              </w:rPr>
              <w:t>przedmiotowe</w:t>
            </w: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 xml:space="preserve"> (symbol)</w:t>
            </w:r>
          </w:p>
        </w:tc>
        <w:tc>
          <w:tcPr>
            <w:tcW w:w="85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Pr="00140566" w:rsidRDefault="009D0E02">
            <w:pPr>
              <w:jc w:val="center"/>
              <w:rPr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Sposób weryfikacji </w:t>
            </w:r>
            <w:r w:rsidRPr="00140566">
              <w:rPr>
                <w:rFonts w:eastAsia="Arial"/>
                <w:b/>
                <w:bCs/>
                <w:w w:val="99"/>
                <w:sz w:val="20"/>
                <w:szCs w:val="20"/>
              </w:rPr>
              <w:t>(+/-)</w:t>
            </w:r>
          </w:p>
        </w:tc>
      </w:tr>
      <w:tr w:rsidR="0094288F" w:rsidRPr="002A5AC3" w:rsidTr="006E495F">
        <w:trPr>
          <w:trHeight w:val="617"/>
        </w:trPr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Sprawdzian praktyczny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5F" w:rsidRPr="00140566" w:rsidRDefault="0094288F">
            <w:pPr>
              <w:ind w:right="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 xml:space="preserve">Aktywność </w:t>
            </w:r>
          </w:p>
          <w:p w:rsidR="0094288F" w:rsidRPr="00140566" w:rsidRDefault="0094288F">
            <w:pPr>
              <w:ind w:right="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na zajęciach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4288F" w:rsidRPr="00076353" w:rsidRDefault="0094288F">
            <w:pPr>
              <w:ind w:right="8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Praca własna/ konspekty/ referaty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F" w:rsidRPr="00140566" w:rsidRDefault="0094288F">
            <w:pPr>
              <w:ind w:right="6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Praca w grupie/ dyskusje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4288F" w:rsidRPr="00140566" w:rsidRDefault="00DC7789" w:rsidP="00DC778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Inne</w:t>
            </w:r>
          </w:p>
        </w:tc>
      </w:tr>
      <w:tr w:rsidR="0094288F" w:rsidRPr="002A5AC3" w:rsidTr="006E495F">
        <w:trPr>
          <w:trHeight w:val="617"/>
        </w:trPr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076353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</w:tr>
      <w:tr w:rsidR="0094288F" w:rsidRPr="002A5AC3" w:rsidTr="005B51A9">
        <w:trPr>
          <w:trHeight w:val="617"/>
        </w:trPr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076353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076353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076353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</w:tr>
      <w:tr w:rsidR="005162CA" w:rsidTr="005B51A9">
        <w:trPr>
          <w:trHeight w:val="419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CA" w:rsidRPr="00140566" w:rsidRDefault="005162CA" w:rsidP="005162CA">
            <w:pPr>
              <w:jc w:val="center"/>
              <w:rPr>
                <w:sz w:val="20"/>
              </w:rPr>
            </w:pPr>
            <w:r w:rsidRPr="00140566">
              <w:rPr>
                <w:sz w:val="20"/>
              </w:rPr>
              <w:t>U01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spacing w:line="182" w:lineRule="exact"/>
              <w:ind w:right="40"/>
              <w:jc w:val="center"/>
              <w:rPr>
                <w:sz w:val="20"/>
                <w:szCs w:val="20"/>
              </w:rPr>
            </w:pPr>
            <w:r w:rsidRPr="00140566">
              <w:rPr>
                <w:sz w:val="20"/>
                <w:szCs w:val="20"/>
              </w:rP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4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40"/>
              <w:jc w:val="center"/>
              <w:rPr>
                <w:sz w:val="20"/>
                <w:szCs w:val="20"/>
              </w:rPr>
            </w:pPr>
            <w:r w:rsidRPr="00140566">
              <w:rPr>
                <w:sz w:val="20"/>
                <w:szCs w:val="20"/>
              </w:rP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4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076353" w:rsidRDefault="005162CA" w:rsidP="005162CA">
            <w:pPr>
              <w:spacing w:line="182" w:lineRule="exact"/>
              <w:ind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076353" w:rsidRDefault="005162CA" w:rsidP="005162CA">
            <w:pPr>
              <w:jc w:val="center"/>
              <w:rPr>
                <w:sz w:val="20"/>
                <w:szCs w:val="20"/>
              </w:rPr>
            </w:pPr>
            <w:r w:rsidRPr="00076353">
              <w:rPr>
                <w:sz w:val="20"/>
                <w:szCs w:val="20"/>
              </w:rP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076353" w:rsidRDefault="005162CA" w:rsidP="005162CA">
            <w:pPr>
              <w:spacing w:line="182" w:lineRule="exact"/>
              <w:ind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  <w:r w:rsidRPr="00140566">
              <w:rPr>
                <w:sz w:val="20"/>
                <w:szCs w:val="20"/>
              </w:rP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</w:tr>
    </w:tbl>
    <w:p w:rsidR="009D0E02" w:rsidRDefault="009D0E02" w:rsidP="009D0E02">
      <w:pPr>
        <w:rPr>
          <w:color w:val="FF0000"/>
          <w:sz w:val="18"/>
        </w:rPr>
      </w:pPr>
    </w:p>
    <w:p w:rsidR="009D0E02" w:rsidRDefault="009D0E02" w:rsidP="009D0E02">
      <w:pPr>
        <w:rPr>
          <w:sz w:val="20"/>
          <w:szCs w:val="20"/>
        </w:rPr>
      </w:pPr>
    </w:p>
    <w:tbl>
      <w:tblPr>
        <w:tblStyle w:val="Tabela-Siatka"/>
        <w:tblW w:w="9918" w:type="dxa"/>
        <w:tblInd w:w="0" w:type="dxa"/>
        <w:tblLook w:val="04A0" w:firstRow="1" w:lastRow="0" w:firstColumn="1" w:lastColumn="0" w:noHBand="0" w:noVBand="1"/>
      </w:tblPr>
      <w:tblGrid>
        <w:gridCol w:w="1094"/>
        <w:gridCol w:w="846"/>
        <w:gridCol w:w="7978"/>
      </w:tblGrid>
      <w:tr w:rsidR="009D0E02" w:rsidRPr="00076353" w:rsidTr="00183F20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Pr="00076353" w:rsidRDefault="009D0E02" w:rsidP="001326E7">
            <w:pPr>
              <w:pStyle w:val="Akapitzlist"/>
              <w:numPr>
                <w:ilvl w:val="1"/>
                <w:numId w:val="10"/>
              </w:numPr>
              <w:spacing w:line="273" w:lineRule="exact"/>
              <w:rPr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Kryteria oceny stopnia osiągnięcia efektów kształcenia</w:t>
            </w:r>
          </w:p>
        </w:tc>
      </w:tr>
      <w:tr w:rsidR="009D0E02" w:rsidRPr="00076353" w:rsidTr="00183F20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Pr="00076353" w:rsidRDefault="009D0E02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Pr="00076353" w:rsidRDefault="009D0E02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Ocena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Pr="00076353" w:rsidRDefault="009D0E02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Kryterium ceny</w:t>
            </w:r>
          </w:p>
        </w:tc>
      </w:tr>
      <w:tr w:rsidR="00DB419A" w:rsidRPr="00076353" w:rsidTr="00183F20"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Ćwiczenia (C)*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i/>
                <w:sz w:val="16"/>
                <w:szCs w:val="16"/>
              </w:rPr>
            </w:pPr>
            <w:r w:rsidRPr="00076353">
              <w:rPr>
                <w:i/>
                <w:sz w:val="16"/>
                <w:szCs w:val="16"/>
              </w:rPr>
              <w:t>50-54% maksymalnej liczby punktów przewidzianej regulaminem zajęć wychowania fizycznego</w:t>
            </w:r>
          </w:p>
        </w:tc>
      </w:tr>
      <w:tr w:rsidR="00DB419A" w:rsidRPr="00076353" w:rsidTr="00183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rPr>
                <w:i/>
                <w:sz w:val="20"/>
                <w:szCs w:val="20"/>
              </w:rPr>
            </w:pPr>
            <w:r w:rsidRPr="00076353">
              <w:rPr>
                <w:i/>
                <w:sz w:val="16"/>
                <w:szCs w:val="16"/>
              </w:rPr>
              <w:t>55-59% maksymalnej liczby punktów przewidzianej regulaminem zajęć wychowania fizycznego</w:t>
            </w:r>
          </w:p>
        </w:tc>
      </w:tr>
      <w:tr w:rsidR="00DB419A" w:rsidRPr="00076353" w:rsidTr="00183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rPr>
                <w:i/>
                <w:sz w:val="20"/>
                <w:szCs w:val="20"/>
              </w:rPr>
            </w:pPr>
            <w:r w:rsidRPr="00076353">
              <w:rPr>
                <w:i/>
                <w:sz w:val="16"/>
                <w:szCs w:val="16"/>
              </w:rPr>
              <w:t>60-64% maksymalnej liczby punktów przewidzianej regulaminem zajęć wychowania fizycznego</w:t>
            </w:r>
          </w:p>
        </w:tc>
      </w:tr>
      <w:tr w:rsidR="00DB419A" w:rsidRPr="00076353" w:rsidTr="00183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4,5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rPr>
                <w:i/>
                <w:sz w:val="20"/>
                <w:szCs w:val="20"/>
              </w:rPr>
            </w:pPr>
            <w:r w:rsidRPr="00076353">
              <w:rPr>
                <w:i/>
                <w:sz w:val="16"/>
                <w:szCs w:val="16"/>
              </w:rPr>
              <w:t>65-69% maksymalnej liczby punktów przewidzianej regulaminem zajęć wychowania fizycznego</w:t>
            </w:r>
          </w:p>
        </w:tc>
      </w:tr>
      <w:tr w:rsidR="00DB419A" w:rsidTr="00183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rPr>
                <w:i/>
                <w:sz w:val="20"/>
                <w:szCs w:val="20"/>
              </w:rPr>
            </w:pPr>
            <w:r w:rsidRPr="00076353">
              <w:rPr>
                <w:i/>
                <w:sz w:val="16"/>
                <w:szCs w:val="16"/>
              </w:rPr>
              <w:t>70-100% maksymalnej liczby punktów przewidzianej regulaminem zajęć wychowania fizycznego</w:t>
            </w:r>
          </w:p>
        </w:tc>
      </w:tr>
    </w:tbl>
    <w:p w:rsidR="009D0E02" w:rsidRDefault="009D0E02" w:rsidP="009D0E02">
      <w:pPr>
        <w:spacing w:line="273" w:lineRule="exact"/>
        <w:rPr>
          <w:sz w:val="20"/>
          <w:szCs w:val="20"/>
        </w:rPr>
      </w:pPr>
    </w:p>
    <w:p w:rsidR="009D0E02" w:rsidRDefault="009D0E02" w:rsidP="00812CA3">
      <w:pPr>
        <w:ind w:firstLine="708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</w:rPr>
        <w:t>BILANS PUNKTÓW ECTS – NAKŁAD PRACY STUDENTA</w:t>
      </w:r>
    </w:p>
    <w:p w:rsidR="009D0E02" w:rsidRDefault="009D0E02" w:rsidP="009D0E02">
      <w:pPr>
        <w:ind w:left="720"/>
        <w:rPr>
          <w:b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9"/>
        <w:gridCol w:w="2229"/>
        <w:gridCol w:w="1938"/>
      </w:tblGrid>
      <w:tr w:rsidR="009E279F" w:rsidTr="00D914FF">
        <w:tc>
          <w:tcPr>
            <w:tcW w:w="4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Kategoria</w:t>
            </w:r>
          </w:p>
        </w:tc>
        <w:tc>
          <w:tcPr>
            <w:tcW w:w="4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Obciążenie studenta</w:t>
            </w:r>
          </w:p>
        </w:tc>
      </w:tr>
      <w:tr w:rsidR="009E279F" w:rsidTr="009E279F">
        <w:tc>
          <w:tcPr>
            <w:tcW w:w="4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Default="009E279F">
            <w:pPr>
              <w:rPr>
                <w:b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8E3B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Studia stacjonarne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9F" w:rsidRDefault="009E279F" w:rsidP="008E3B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Studia niestacjnarne</w:t>
            </w:r>
          </w:p>
        </w:tc>
      </w:tr>
      <w:tr w:rsidR="009E279F" w:rsidTr="009E279F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E279F" w:rsidRDefault="009E279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</w:t>
            </w:r>
          </w:p>
        </w:tc>
      </w:tr>
      <w:tr w:rsidR="009E279F" w:rsidTr="009E279F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</w:t>
            </w:r>
          </w:p>
        </w:tc>
      </w:tr>
      <w:tr w:rsidR="009E279F" w:rsidTr="009E279F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E279F" w:rsidRDefault="009E279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ŁĄCZNA LICZBA GODZIN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</w:t>
            </w:r>
          </w:p>
        </w:tc>
      </w:tr>
      <w:tr w:rsidR="009E279F" w:rsidTr="009E279F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E279F" w:rsidRDefault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E279F" w:rsidRDefault="009E2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279F" w:rsidRDefault="009E2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bookmarkStart w:id="1" w:name="_GoBack"/>
            <w:bookmarkEnd w:id="1"/>
          </w:p>
        </w:tc>
      </w:tr>
    </w:tbl>
    <w:p w:rsidR="009D0E02" w:rsidRDefault="009D0E02" w:rsidP="009D0E02">
      <w:pPr>
        <w:spacing w:line="274" w:lineRule="exact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18"/>
          <w:szCs w:val="18"/>
        </w:rPr>
        <w:t>*niepotrzebne usunąć</w:t>
      </w:r>
    </w:p>
    <w:p w:rsidR="009D0E02" w:rsidRDefault="009D0E02" w:rsidP="009D0E02">
      <w:pPr>
        <w:spacing w:line="274" w:lineRule="exact"/>
        <w:rPr>
          <w:sz w:val="20"/>
          <w:szCs w:val="20"/>
        </w:rPr>
      </w:pPr>
    </w:p>
    <w:p w:rsidR="009D0E02" w:rsidRDefault="008E3B50" w:rsidP="008E3B50">
      <w:pPr>
        <w:tabs>
          <w:tab w:val="left" w:pos="2160"/>
        </w:tabs>
        <w:rPr>
          <w:rFonts w:eastAsia="Times New Roman"/>
          <w:i/>
          <w:iCs/>
          <w:sz w:val="15"/>
          <w:szCs w:val="15"/>
        </w:rPr>
      </w:pPr>
      <w:r>
        <w:rPr>
          <w:rFonts w:eastAsia="Times New Roman"/>
          <w:b/>
          <w:bCs/>
          <w:i/>
          <w:iCs/>
          <w:sz w:val="20"/>
          <w:szCs w:val="20"/>
        </w:rPr>
        <w:t xml:space="preserve">Przyjmuję do realizacji </w:t>
      </w:r>
      <w:r w:rsidR="009D0E02">
        <w:rPr>
          <w:rFonts w:eastAsia="Times New Roman"/>
          <w:i/>
          <w:iCs/>
          <w:sz w:val="15"/>
          <w:szCs w:val="15"/>
        </w:rPr>
        <w:t>(data i podpisy osób prowadzących przedmiot w danym roku akademickim)</w:t>
      </w:r>
    </w:p>
    <w:p w:rsidR="008E3B50" w:rsidRDefault="008E3B50" w:rsidP="006002E9">
      <w:pPr>
        <w:tabs>
          <w:tab w:val="left" w:pos="2160"/>
        </w:tabs>
        <w:ind w:left="120"/>
        <w:rPr>
          <w:rFonts w:eastAsia="Times New Roman"/>
          <w:i/>
          <w:iCs/>
          <w:sz w:val="15"/>
          <w:szCs w:val="15"/>
        </w:rPr>
      </w:pPr>
    </w:p>
    <w:p w:rsidR="009D0E02" w:rsidRPr="00A27A37" w:rsidRDefault="009D0E02" w:rsidP="009D0E02">
      <w:pPr>
        <w:rPr>
          <w:rFonts w:eastAsia="Times New Roman"/>
          <w:i/>
          <w:iCs/>
          <w:sz w:val="16"/>
          <w:szCs w:val="16"/>
        </w:rPr>
      </w:pPr>
      <w:r>
        <w:rPr>
          <w:rFonts w:eastAsia="Times New Roman"/>
          <w:i/>
          <w:iCs/>
          <w:sz w:val="16"/>
          <w:szCs w:val="16"/>
        </w:rPr>
        <w:t>............................................................................................................................</w:t>
      </w:r>
    </w:p>
    <w:sectPr w:rsidR="009D0E02" w:rsidRPr="00A27A37" w:rsidSect="008B1F3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313F8"/>
    <w:multiLevelType w:val="multilevel"/>
    <w:tmpl w:val="4116458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/>
        <w:b/>
        <w:color w:val="FF000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/>
        <w:b/>
        <w:color w:val="auto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b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b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b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/>
        <w:b/>
        <w:color w:val="FF0000"/>
      </w:rPr>
    </w:lvl>
  </w:abstractNum>
  <w:abstractNum w:abstractNumId="1" w15:restartNumberingAfterBreak="0">
    <w:nsid w:val="19495CFF"/>
    <w:multiLevelType w:val="hybridMultilevel"/>
    <w:tmpl w:val="21E84166"/>
    <w:lvl w:ilvl="0" w:tplc="767E42AC">
      <w:start w:val="1"/>
      <w:numFmt w:val="decimal"/>
      <w:lvlText w:val="1.%1."/>
      <w:lvlJc w:val="left"/>
      <w:pPr>
        <w:ind w:left="0" w:firstLine="0"/>
      </w:pPr>
    </w:lvl>
    <w:lvl w:ilvl="1" w:tplc="0FA0DDF4">
      <w:start w:val="2"/>
      <w:numFmt w:val="decimal"/>
      <w:lvlText w:val="%2."/>
      <w:lvlJc w:val="left"/>
      <w:pPr>
        <w:ind w:left="0" w:firstLine="0"/>
      </w:pPr>
    </w:lvl>
    <w:lvl w:ilvl="2" w:tplc="77708474">
      <w:numFmt w:val="decimal"/>
      <w:lvlText w:val=""/>
      <w:lvlJc w:val="left"/>
      <w:pPr>
        <w:ind w:left="0" w:firstLine="0"/>
      </w:pPr>
    </w:lvl>
    <w:lvl w:ilvl="3" w:tplc="F966596C">
      <w:numFmt w:val="decimal"/>
      <w:lvlText w:val=""/>
      <w:lvlJc w:val="left"/>
      <w:pPr>
        <w:ind w:left="0" w:firstLine="0"/>
      </w:pPr>
    </w:lvl>
    <w:lvl w:ilvl="4" w:tplc="FBCAFA38">
      <w:numFmt w:val="decimal"/>
      <w:lvlText w:val=""/>
      <w:lvlJc w:val="left"/>
      <w:pPr>
        <w:ind w:left="0" w:firstLine="0"/>
      </w:pPr>
    </w:lvl>
    <w:lvl w:ilvl="5" w:tplc="C6FEA30C">
      <w:numFmt w:val="decimal"/>
      <w:lvlText w:val=""/>
      <w:lvlJc w:val="left"/>
      <w:pPr>
        <w:ind w:left="0" w:firstLine="0"/>
      </w:pPr>
    </w:lvl>
    <w:lvl w:ilvl="6" w:tplc="A016E3A6">
      <w:numFmt w:val="decimal"/>
      <w:lvlText w:val=""/>
      <w:lvlJc w:val="left"/>
      <w:pPr>
        <w:ind w:left="0" w:firstLine="0"/>
      </w:pPr>
    </w:lvl>
    <w:lvl w:ilvl="7" w:tplc="E0EA2644">
      <w:numFmt w:val="decimal"/>
      <w:lvlText w:val=""/>
      <w:lvlJc w:val="left"/>
      <w:pPr>
        <w:ind w:left="0" w:firstLine="0"/>
      </w:pPr>
    </w:lvl>
    <w:lvl w:ilvl="8" w:tplc="7EB69A80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AE8944A"/>
    <w:multiLevelType w:val="hybridMultilevel"/>
    <w:tmpl w:val="8D28CE8E"/>
    <w:lvl w:ilvl="0" w:tplc="CB24D522">
      <w:start w:val="1"/>
      <w:numFmt w:val="decimal"/>
      <w:lvlText w:val="%1"/>
      <w:lvlJc w:val="left"/>
      <w:pPr>
        <w:ind w:left="0" w:firstLine="0"/>
      </w:pPr>
    </w:lvl>
    <w:lvl w:ilvl="1" w:tplc="F2D8F236">
      <w:start w:val="3"/>
      <w:numFmt w:val="decimal"/>
      <w:lvlText w:val="%2."/>
      <w:lvlJc w:val="left"/>
      <w:pPr>
        <w:ind w:left="0" w:firstLine="0"/>
      </w:pPr>
    </w:lvl>
    <w:lvl w:ilvl="2" w:tplc="C3C85E50">
      <w:numFmt w:val="decimal"/>
      <w:lvlText w:val=""/>
      <w:lvlJc w:val="left"/>
      <w:pPr>
        <w:ind w:left="0" w:firstLine="0"/>
      </w:pPr>
    </w:lvl>
    <w:lvl w:ilvl="3" w:tplc="A41C5DB2">
      <w:numFmt w:val="decimal"/>
      <w:lvlText w:val=""/>
      <w:lvlJc w:val="left"/>
      <w:pPr>
        <w:ind w:left="0" w:firstLine="0"/>
      </w:pPr>
    </w:lvl>
    <w:lvl w:ilvl="4" w:tplc="FE1655F8">
      <w:numFmt w:val="decimal"/>
      <w:lvlText w:val=""/>
      <w:lvlJc w:val="left"/>
      <w:pPr>
        <w:ind w:left="0" w:firstLine="0"/>
      </w:pPr>
    </w:lvl>
    <w:lvl w:ilvl="5" w:tplc="664CDDAE">
      <w:numFmt w:val="decimal"/>
      <w:lvlText w:val=""/>
      <w:lvlJc w:val="left"/>
      <w:pPr>
        <w:ind w:left="0" w:firstLine="0"/>
      </w:pPr>
    </w:lvl>
    <w:lvl w:ilvl="6" w:tplc="EA4C1524">
      <w:numFmt w:val="decimal"/>
      <w:lvlText w:val=""/>
      <w:lvlJc w:val="left"/>
      <w:pPr>
        <w:ind w:left="0" w:firstLine="0"/>
      </w:pPr>
    </w:lvl>
    <w:lvl w:ilvl="7" w:tplc="86C46CBC">
      <w:numFmt w:val="decimal"/>
      <w:lvlText w:val=""/>
      <w:lvlJc w:val="left"/>
      <w:pPr>
        <w:ind w:left="0" w:firstLine="0"/>
      </w:pPr>
    </w:lvl>
    <w:lvl w:ilvl="8" w:tplc="DFE01BEE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4526050"/>
    <w:multiLevelType w:val="hybridMultilevel"/>
    <w:tmpl w:val="745C70F8"/>
    <w:lvl w:ilvl="0" w:tplc="66507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A672E"/>
    <w:multiLevelType w:val="hybridMultilevel"/>
    <w:tmpl w:val="4234318E"/>
    <w:lvl w:ilvl="0" w:tplc="81286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2E3E37"/>
    <w:multiLevelType w:val="hybridMultilevel"/>
    <w:tmpl w:val="D6A2B9C2"/>
    <w:lvl w:ilvl="0" w:tplc="437435D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393FC8"/>
    <w:multiLevelType w:val="multilevel"/>
    <w:tmpl w:val="F04A056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43D21001"/>
    <w:multiLevelType w:val="hybridMultilevel"/>
    <w:tmpl w:val="9B3E2938"/>
    <w:lvl w:ilvl="0" w:tplc="90AEFA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25558EC"/>
    <w:multiLevelType w:val="hybridMultilevel"/>
    <w:tmpl w:val="BFF4A7BE"/>
    <w:lvl w:ilvl="0" w:tplc="B19890B8">
      <w:start w:val="1"/>
      <w:numFmt w:val="decimal"/>
      <w:lvlText w:val="3.%1."/>
      <w:lvlJc w:val="left"/>
      <w:pPr>
        <w:ind w:left="0" w:firstLine="0"/>
      </w:pPr>
    </w:lvl>
    <w:lvl w:ilvl="1" w:tplc="6864347E">
      <w:start w:val="4"/>
      <w:numFmt w:val="decimal"/>
      <w:lvlText w:val="%2."/>
      <w:lvlJc w:val="left"/>
      <w:pPr>
        <w:ind w:left="0" w:firstLine="0"/>
      </w:pPr>
    </w:lvl>
    <w:lvl w:ilvl="2" w:tplc="2E8873F2">
      <w:numFmt w:val="decimal"/>
      <w:lvlText w:val=""/>
      <w:lvlJc w:val="left"/>
      <w:pPr>
        <w:ind w:left="0" w:firstLine="0"/>
      </w:pPr>
    </w:lvl>
    <w:lvl w:ilvl="3" w:tplc="98D0EF42">
      <w:numFmt w:val="decimal"/>
      <w:lvlText w:val=""/>
      <w:lvlJc w:val="left"/>
      <w:pPr>
        <w:ind w:left="0" w:firstLine="0"/>
      </w:pPr>
    </w:lvl>
    <w:lvl w:ilvl="4" w:tplc="5C76AF22">
      <w:numFmt w:val="decimal"/>
      <w:lvlText w:val=""/>
      <w:lvlJc w:val="left"/>
      <w:pPr>
        <w:ind w:left="0" w:firstLine="0"/>
      </w:pPr>
    </w:lvl>
    <w:lvl w:ilvl="5" w:tplc="3FC8509C">
      <w:numFmt w:val="decimal"/>
      <w:lvlText w:val=""/>
      <w:lvlJc w:val="left"/>
      <w:pPr>
        <w:ind w:left="0" w:firstLine="0"/>
      </w:pPr>
    </w:lvl>
    <w:lvl w:ilvl="6" w:tplc="EC4E3572">
      <w:numFmt w:val="decimal"/>
      <w:lvlText w:val=""/>
      <w:lvlJc w:val="left"/>
      <w:pPr>
        <w:ind w:left="0" w:firstLine="0"/>
      </w:pPr>
    </w:lvl>
    <w:lvl w:ilvl="7" w:tplc="DECA6B02">
      <w:numFmt w:val="decimal"/>
      <w:lvlText w:val=""/>
      <w:lvlJc w:val="left"/>
      <w:pPr>
        <w:ind w:left="0" w:firstLine="0"/>
      </w:pPr>
    </w:lvl>
    <w:lvl w:ilvl="8" w:tplc="C1E2A320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6D83510"/>
    <w:multiLevelType w:val="hybridMultilevel"/>
    <w:tmpl w:val="F0F46C32"/>
    <w:lvl w:ilvl="0" w:tplc="0415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68361B1E"/>
    <w:multiLevelType w:val="hybridMultilevel"/>
    <w:tmpl w:val="01A6B25A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 w15:restartNumberingAfterBreak="0">
    <w:nsid w:val="74B0DC51"/>
    <w:multiLevelType w:val="hybridMultilevel"/>
    <w:tmpl w:val="F278A504"/>
    <w:lvl w:ilvl="0" w:tplc="24E0FB08">
      <w:start w:val="1"/>
      <w:numFmt w:val="decimal"/>
      <w:lvlText w:val="%1"/>
      <w:lvlJc w:val="left"/>
      <w:pPr>
        <w:ind w:left="0" w:firstLine="0"/>
      </w:pPr>
    </w:lvl>
    <w:lvl w:ilvl="1" w:tplc="0330A752">
      <w:start w:val="1"/>
      <w:numFmt w:val="decimal"/>
      <w:lvlText w:val="%2."/>
      <w:lvlJc w:val="left"/>
      <w:pPr>
        <w:ind w:left="0" w:firstLine="0"/>
      </w:pPr>
    </w:lvl>
    <w:lvl w:ilvl="2" w:tplc="9F2E54D2">
      <w:numFmt w:val="decimal"/>
      <w:lvlText w:val=""/>
      <w:lvlJc w:val="left"/>
      <w:pPr>
        <w:ind w:left="0" w:firstLine="0"/>
      </w:pPr>
    </w:lvl>
    <w:lvl w:ilvl="3" w:tplc="523E7F26">
      <w:numFmt w:val="decimal"/>
      <w:lvlText w:val=""/>
      <w:lvlJc w:val="left"/>
      <w:pPr>
        <w:ind w:left="0" w:firstLine="0"/>
      </w:pPr>
    </w:lvl>
    <w:lvl w:ilvl="4" w:tplc="34FAB184">
      <w:numFmt w:val="decimal"/>
      <w:lvlText w:val=""/>
      <w:lvlJc w:val="left"/>
      <w:pPr>
        <w:ind w:left="0" w:firstLine="0"/>
      </w:pPr>
    </w:lvl>
    <w:lvl w:ilvl="5" w:tplc="A2E0FA72">
      <w:numFmt w:val="decimal"/>
      <w:lvlText w:val=""/>
      <w:lvlJc w:val="left"/>
      <w:pPr>
        <w:ind w:left="0" w:firstLine="0"/>
      </w:pPr>
    </w:lvl>
    <w:lvl w:ilvl="6" w:tplc="796CA9C8">
      <w:numFmt w:val="decimal"/>
      <w:lvlText w:val=""/>
      <w:lvlJc w:val="left"/>
      <w:pPr>
        <w:ind w:left="0" w:firstLine="0"/>
      </w:pPr>
    </w:lvl>
    <w:lvl w:ilvl="7" w:tplc="044E689A">
      <w:numFmt w:val="decimal"/>
      <w:lvlText w:val=""/>
      <w:lvlJc w:val="left"/>
      <w:pPr>
        <w:ind w:left="0" w:firstLine="0"/>
      </w:pPr>
    </w:lvl>
    <w:lvl w:ilvl="8" w:tplc="5D46D7E6">
      <w:numFmt w:val="decimal"/>
      <w:lvlText w:val=""/>
      <w:lvlJc w:val="left"/>
      <w:pPr>
        <w:ind w:left="0" w:firstLine="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9"/>
  </w:num>
  <w:num w:numId="9">
    <w:abstractNumId w:val="6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C2"/>
    <w:rsid w:val="000257AD"/>
    <w:rsid w:val="00056835"/>
    <w:rsid w:val="00076353"/>
    <w:rsid w:val="00140566"/>
    <w:rsid w:val="00183F20"/>
    <w:rsid w:val="001857D9"/>
    <w:rsid w:val="001B5EBA"/>
    <w:rsid w:val="001E02F3"/>
    <w:rsid w:val="001E2AA9"/>
    <w:rsid w:val="002A31EC"/>
    <w:rsid w:val="002A5AC3"/>
    <w:rsid w:val="002C6423"/>
    <w:rsid w:val="002E79DA"/>
    <w:rsid w:val="002F2FDC"/>
    <w:rsid w:val="002F6DC3"/>
    <w:rsid w:val="003540DD"/>
    <w:rsid w:val="003A6F31"/>
    <w:rsid w:val="003E6CC9"/>
    <w:rsid w:val="00407B8F"/>
    <w:rsid w:val="00443925"/>
    <w:rsid w:val="004B64F8"/>
    <w:rsid w:val="005162CA"/>
    <w:rsid w:val="00541F17"/>
    <w:rsid w:val="00580D03"/>
    <w:rsid w:val="00581FD2"/>
    <w:rsid w:val="005835DD"/>
    <w:rsid w:val="00586ABA"/>
    <w:rsid w:val="00591325"/>
    <w:rsid w:val="005B51A9"/>
    <w:rsid w:val="005D607C"/>
    <w:rsid w:val="006002E9"/>
    <w:rsid w:val="00652272"/>
    <w:rsid w:val="00663A58"/>
    <w:rsid w:val="006B383F"/>
    <w:rsid w:val="006E495F"/>
    <w:rsid w:val="00715369"/>
    <w:rsid w:val="00752C86"/>
    <w:rsid w:val="00772F7B"/>
    <w:rsid w:val="00775313"/>
    <w:rsid w:val="00795D0C"/>
    <w:rsid w:val="007F506B"/>
    <w:rsid w:val="00812CA3"/>
    <w:rsid w:val="008468C2"/>
    <w:rsid w:val="008519E6"/>
    <w:rsid w:val="0086685B"/>
    <w:rsid w:val="00871532"/>
    <w:rsid w:val="008B1F3E"/>
    <w:rsid w:val="008C1433"/>
    <w:rsid w:val="008E3B50"/>
    <w:rsid w:val="008F3347"/>
    <w:rsid w:val="0094288F"/>
    <w:rsid w:val="009512C7"/>
    <w:rsid w:val="00963964"/>
    <w:rsid w:val="00977A9A"/>
    <w:rsid w:val="009D0E02"/>
    <w:rsid w:val="009E279F"/>
    <w:rsid w:val="009E6480"/>
    <w:rsid w:val="009F551C"/>
    <w:rsid w:val="00A11EEB"/>
    <w:rsid w:val="00A13374"/>
    <w:rsid w:val="00A27A37"/>
    <w:rsid w:val="00A73AC2"/>
    <w:rsid w:val="00AB20EA"/>
    <w:rsid w:val="00B23D97"/>
    <w:rsid w:val="00B6599D"/>
    <w:rsid w:val="00BA684E"/>
    <w:rsid w:val="00C74839"/>
    <w:rsid w:val="00D31AF8"/>
    <w:rsid w:val="00D616B0"/>
    <w:rsid w:val="00D64D04"/>
    <w:rsid w:val="00D67872"/>
    <w:rsid w:val="00D73880"/>
    <w:rsid w:val="00D8122B"/>
    <w:rsid w:val="00D90E68"/>
    <w:rsid w:val="00DB419A"/>
    <w:rsid w:val="00DB4FCD"/>
    <w:rsid w:val="00DC7789"/>
    <w:rsid w:val="00E00B99"/>
    <w:rsid w:val="00E20867"/>
    <w:rsid w:val="00E20FF9"/>
    <w:rsid w:val="00EA4121"/>
    <w:rsid w:val="00EB21D1"/>
    <w:rsid w:val="00ED0BD5"/>
    <w:rsid w:val="00ED3FA6"/>
    <w:rsid w:val="00F3416D"/>
    <w:rsid w:val="00F4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ACE102-68AA-4E40-8FCB-67E6B369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0E02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D0E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D0E02"/>
    <w:pPr>
      <w:keepNext/>
      <w:ind w:left="426" w:hanging="426"/>
      <w:jc w:val="both"/>
      <w:outlineLvl w:val="3"/>
    </w:pPr>
    <w:rPr>
      <w:rFonts w:eastAsia="Times New Roman"/>
      <w:b/>
      <w:i/>
      <w:sz w:val="4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D0E02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9D0E02"/>
    <w:rPr>
      <w:rFonts w:ascii="Times New Roman" w:eastAsia="Times New Roman" w:hAnsi="Times New Roman" w:cs="Times New Roman"/>
      <w:b/>
      <w:i/>
      <w:sz w:val="4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D0E02"/>
    <w:pPr>
      <w:ind w:left="720"/>
      <w:contextualSpacing/>
    </w:pPr>
  </w:style>
  <w:style w:type="character" w:customStyle="1" w:styleId="Bodytext3">
    <w:name w:val="Body text (3)_"/>
    <w:link w:val="Bodytext30"/>
    <w:locked/>
    <w:rsid w:val="009D0E0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9D0E02"/>
    <w:pPr>
      <w:shd w:val="clear" w:color="auto" w:fill="FFFFFF"/>
      <w:spacing w:before="120" w:line="293" w:lineRule="exact"/>
      <w:ind w:hanging="420"/>
      <w:jc w:val="both"/>
    </w:pPr>
    <w:rPr>
      <w:rFonts w:eastAsia="Times New Roman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9D0E02"/>
    <w:pPr>
      <w:spacing w:after="200" w:line="276" w:lineRule="auto"/>
      <w:ind w:left="720"/>
      <w:contextualSpacing/>
    </w:pPr>
    <w:rPr>
      <w:rFonts w:ascii="Calibri" w:eastAsia="Times New Roman" w:hAnsi="Calibri"/>
      <w:lang w:eastAsia="en-US"/>
    </w:rPr>
  </w:style>
  <w:style w:type="character" w:customStyle="1" w:styleId="Bodytext39">
    <w:name w:val="Body text (3) + 9"/>
    <w:aliases w:val="5 pt"/>
    <w:rsid w:val="009D0E0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Tabela-Siatka">
    <w:name w:val="Table Grid"/>
    <w:basedOn w:val="Standardowy"/>
    <w:uiPriority w:val="59"/>
    <w:rsid w:val="009D0E02"/>
    <w:pPr>
      <w:spacing w:after="0" w:line="240" w:lineRule="auto"/>
    </w:pPr>
    <w:rPr>
      <w:rFonts w:ascii="Times New Roman" w:eastAsiaTheme="minorEastAsia" w:hAnsi="Times New Roman" w:cs="Times New Roman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9D0E0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5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5DD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okmaster.pl/szukaj.xhtml?dzial=1&amp;search=Marcin+Szafra%F1ski&amp;t=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okmaster.pl/szukaj.xhtml?dzial=1&amp;search=Maciej+Bydli%F1ski&amp;t=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6374A-8DEC-478C-8E8C-10C7D632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1854</Words>
  <Characters>11124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Adrian B</cp:lastModifiedBy>
  <cp:revision>97</cp:revision>
  <cp:lastPrinted>2017-01-19T08:39:00Z</cp:lastPrinted>
  <dcterms:created xsi:type="dcterms:W3CDTF">2017-01-18T19:17:00Z</dcterms:created>
  <dcterms:modified xsi:type="dcterms:W3CDTF">2019-03-22T22:08:00Z</dcterms:modified>
</cp:coreProperties>
</file>